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4F5A4F">
      <w:pPr>
        <w:pStyle w:val="Heading4"/>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586809"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586809">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586809">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9017BA">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9017BA">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9017BA">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586809">
        <w:rPr>
          <w:lang w:val="ro-RO"/>
        </w:rPr>
        <w:t xml:space="preserve">Legii </w:t>
      </w:r>
      <w:r w:rsidR="001C03B0" w:rsidRPr="00586809">
        <w:rPr>
          <w:lang w:val="ro-RO"/>
        </w:rPr>
        <w:t>nr.</w:t>
      </w:r>
      <w:r w:rsidR="00B10024" w:rsidRPr="00586809">
        <w:rPr>
          <w:lang w:val="ro-RO"/>
        </w:rPr>
        <w:t xml:space="preserve"> </w:t>
      </w:r>
      <w:r w:rsidR="001C03B0" w:rsidRPr="00586809">
        <w:rPr>
          <w:lang w:val="ro-RO"/>
        </w:rPr>
        <w:t>131/2015 privind</w:t>
      </w:r>
      <w:r w:rsidRPr="00586809">
        <w:rPr>
          <w:lang w:val="ro-RO"/>
        </w:rPr>
        <w:t xml:space="preserve"> </w:t>
      </w:r>
      <w:r w:rsidR="001C03B0" w:rsidRPr="00586809">
        <w:rPr>
          <w:lang w:val="ro-RO"/>
        </w:rPr>
        <w:t>achizițiile</w:t>
      </w:r>
      <w:r w:rsidRPr="00586809">
        <w:rPr>
          <w:lang w:val="ro-RO"/>
        </w:rPr>
        <w:t xml:space="preserve"> </w:t>
      </w:r>
      <w:r w:rsidR="000F680C" w:rsidRPr="00586809">
        <w:rPr>
          <w:lang w:val="ro-RO"/>
        </w:rPr>
        <w:t>publice.</w:t>
      </w:r>
    </w:p>
    <w:p w:rsidR="00A50D0A" w:rsidRPr="009F1E2C"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586809">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9017BA">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9017BA">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9017BA">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586809">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586809">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586809">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9017BA">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586809">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586809"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586809">
        <w:rPr>
          <w:lang w:val="it-IT"/>
        </w:rPr>
        <w:t xml:space="preserve"> </w:t>
      </w:r>
      <w:r w:rsidR="00C61BD1" w:rsidRPr="00C61BD1">
        <w:rPr>
          <w:color w:val="000000" w:themeColor="text1"/>
          <w:lang w:val="it-IT"/>
        </w:rPr>
        <w:t>Prezentarea oricărui alt formular DUAE</w:t>
      </w:r>
      <w:r w:rsidR="00C61BD1" w:rsidRPr="00586809">
        <w:rPr>
          <w:color w:val="000000" w:themeColor="text1"/>
          <w:lang w:val="fr-FR"/>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586809">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586809">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586809">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586809" w:rsidRDefault="00601A5E" w:rsidP="00AE3CA7">
      <w:pPr>
        <w:tabs>
          <w:tab w:val="left" w:pos="-284"/>
          <w:tab w:val="left" w:pos="142"/>
          <w:tab w:val="left" w:pos="426"/>
          <w:tab w:val="left" w:pos="567"/>
          <w:tab w:val="left" w:pos="709"/>
        </w:tabs>
        <w:ind w:left="-284" w:firstLine="284"/>
        <w:jc w:val="both"/>
        <w:rPr>
          <w:lang w:val="it-IT"/>
        </w:rPr>
      </w:pPr>
      <w:r w:rsidRPr="00586809">
        <w:rPr>
          <w:lang w:val="it-IT"/>
        </w:rPr>
        <w:t>8</w:t>
      </w:r>
      <w:r w:rsidR="00AE3CA7" w:rsidRPr="00586809">
        <w:rPr>
          <w:lang w:val="it-IT"/>
        </w:rPr>
        <w:t>)</w:t>
      </w:r>
      <w:r w:rsidR="00F67C97" w:rsidRPr="00586809">
        <w:rPr>
          <w:lang w:val="it-IT"/>
        </w:rPr>
        <w:t xml:space="preserve"> </w:t>
      </w:r>
      <w:r w:rsidR="00AE3CA7">
        <w:t xml:space="preserve">Utilizarea </w:t>
      </w:r>
      <w:r w:rsidR="00AE3CA7" w:rsidRPr="00586809">
        <w:rPr>
          <w:lang w:val="it-IT"/>
        </w:rPr>
        <w:t>sistemelor și schemelor de management de mediu (de</w:t>
      </w:r>
      <w:r w:rsidR="00F67C97" w:rsidRPr="00586809">
        <w:rPr>
          <w:lang w:val="it-IT"/>
        </w:rPr>
        <w:t xml:space="preserve"> </w:t>
      </w:r>
      <w:r w:rsidR="00AE3CA7" w:rsidRPr="00586809">
        <w:rPr>
          <w:lang w:val="it-IT"/>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9017BA">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lastRenderedPageBreak/>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586809">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9017BA">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9017BA">
      <w:pPr>
        <w:pStyle w:val="ListParagraph"/>
        <w:numPr>
          <w:ilvl w:val="0"/>
          <w:numId w:val="15"/>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9017BA">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586809">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586809">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9017BA">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9017BA">
      <w:pPr>
        <w:pStyle w:val="ListParagraph"/>
        <w:numPr>
          <w:ilvl w:val="0"/>
          <w:numId w:val="17"/>
        </w:numPr>
        <w:tabs>
          <w:tab w:val="left" w:pos="709"/>
          <w:tab w:val="left" w:pos="993"/>
        </w:tabs>
        <w:spacing w:after="120"/>
        <w:rPr>
          <w:i/>
          <w:iCs/>
        </w:rPr>
      </w:pPr>
      <w:r w:rsidRPr="00586809">
        <w:rPr>
          <w:rFonts w:eastAsiaTheme="majorEastAsia"/>
          <w:b/>
          <w:i/>
          <w:iCs/>
          <w:lang w:val="fr-FR"/>
        </w:rPr>
        <w:t xml:space="preserve"> </w:t>
      </w:r>
      <w:r w:rsidRPr="004F6D56">
        <w:rPr>
          <w:rFonts w:eastAsiaTheme="majorEastAsia"/>
          <w:b/>
          <w:i/>
          <w:iCs/>
        </w:rPr>
        <w:t>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w:t>
      </w:r>
      <w:r w:rsidRPr="00C6792F">
        <w:rPr>
          <w:bCs/>
          <w:iCs/>
        </w:rPr>
        <w:lastRenderedPageBreak/>
        <w:t>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9017BA">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017BA">
      <w:pPr>
        <w:pStyle w:val="ListParagraph"/>
        <w:numPr>
          <w:ilvl w:val="0"/>
          <w:numId w:val="16"/>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lastRenderedPageBreak/>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017BA">
      <w:pPr>
        <w:pStyle w:val="ListParagraph"/>
        <w:numPr>
          <w:ilvl w:val="0"/>
          <w:numId w:val="16"/>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 xml:space="preserve">10 zile de la data la care a aflat despre circumstanţele ce au servit drept temei pentru contestaţie, are dreptul să depună la Agenţia Națională pentru Soluționarea </w:t>
      </w:r>
      <w:r w:rsidR="00F75F0C" w:rsidRPr="009F1E2C">
        <w:lastRenderedPageBreak/>
        <w:t>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A34F99" w:rsidRDefault="00A34F99"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D94B43" w:rsidRDefault="00D94B43" w:rsidP="002F1ABB">
      <w:pPr>
        <w:tabs>
          <w:tab w:val="left" w:pos="284"/>
          <w:tab w:val="left" w:pos="426"/>
          <w:tab w:val="decimal" w:pos="8364"/>
        </w:tabs>
        <w:spacing w:after="120" w:line="276" w:lineRule="auto"/>
        <w:ind w:left="-284" w:right="-142"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162F6">
        <w:rPr>
          <w:noProof w:val="0"/>
          <w:lang w:val="it-IT"/>
        </w:rPr>
        <w:t>septembrie</w:t>
      </w:r>
      <w:r w:rsidRPr="0003591A">
        <w:rPr>
          <w:noProof w:val="0"/>
          <w:lang w:val="it-IT"/>
        </w:rPr>
        <w:t xml:space="preserve"> 20</w:t>
      </w:r>
      <w:r>
        <w:rPr>
          <w:noProof w:val="0"/>
          <w:lang w:val="it-IT"/>
        </w:rPr>
        <w:t>21</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9017BA">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lastRenderedPageBreak/>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9017BA">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D96C15" w:rsidRDefault="00D96C15"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8E003D">
        <w:rPr>
          <w:noProof w:val="0"/>
          <w:lang w:val="it-IT"/>
        </w:rPr>
        <w:t>115</w:t>
      </w:r>
    </w:p>
    <w:p w:rsidR="009C2F8F" w:rsidRPr="00D22624" w:rsidRDefault="009C2F8F" w:rsidP="009C2F8F">
      <w:pPr>
        <w:jc w:val="right"/>
        <w:rPr>
          <w:noProof w:val="0"/>
          <w:lang w:val="it-IT"/>
        </w:rPr>
      </w:pPr>
      <w:r w:rsidRPr="0003591A">
        <w:rPr>
          <w:noProof w:val="0"/>
          <w:lang w:val="it-IT"/>
        </w:rPr>
        <w:t>din “</w:t>
      </w:r>
      <w:r w:rsidR="008E003D">
        <w:rPr>
          <w:noProof w:val="0"/>
          <w:lang w:val="it-IT"/>
        </w:rPr>
        <w:t>15</w:t>
      </w:r>
      <w:r w:rsidRPr="0003591A">
        <w:rPr>
          <w:noProof w:val="0"/>
          <w:lang w:val="it-IT"/>
        </w:rPr>
        <w:t>”</w:t>
      </w:r>
      <w:r w:rsidR="008E003D">
        <w:rPr>
          <w:noProof w:val="0"/>
          <w:lang w:val="it-IT"/>
        </w:rPr>
        <w:t xml:space="preserve"> </w:t>
      </w:r>
      <w:r w:rsidR="00173BE1">
        <w:rPr>
          <w:noProof w:val="0"/>
          <w:lang w:val="it-IT"/>
        </w:rPr>
        <w:t>septembrie</w:t>
      </w:r>
      <w:r w:rsidR="00173BE1" w:rsidRPr="0003591A">
        <w:rPr>
          <w:noProof w:val="0"/>
          <w:lang w:val="it-IT"/>
        </w:rPr>
        <w:t xml:space="preserve"> </w:t>
      </w:r>
      <w:r w:rsidRPr="0003591A">
        <w:rPr>
          <w:noProof w:val="0"/>
          <w:lang w:val="it-IT"/>
        </w:rPr>
        <w:t>20</w:t>
      </w:r>
      <w:r w:rsidR="008E003D">
        <w:rPr>
          <w:noProof w:val="0"/>
          <w:lang w:val="it-IT"/>
        </w:rPr>
        <w:t>21</w:t>
      </w:r>
    </w:p>
    <w:p w:rsidR="003F290C" w:rsidRPr="00175D6A" w:rsidRDefault="003F290C" w:rsidP="003F290C">
      <w:pPr>
        <w:spacing w:before="120"/>
        <w:jc w:val="center"/>
        <w:outlineLvl w:val="0"/>
        <w:rPr>
          <w:b/>
          <w:noProof w:val="0"/>
          <w:sz w:val="28"/>
          <w:szCs w:val="28"/>
          <w:lang w:eastAsia="ru-RU"/>
        </w:rPr>
      </w:pPr>
      <w:bookmarkStart w:id="70" w:name="_Hlk77770922"/>
      <w:r w:rsidRPr="00175D6A">
        <w:rPr>
          <w:b/>
          <w:noProof w:val="0"/>
          <w:sz w:val="28"/>
          <w:szCs w:val="28"/>
          <w:lang w:eastAsia="ru-RU"/>
        </w:rPr>
        <w:t>ANUN</w:t>
      </w:r>
      <w:r>
        <w:rPr>
          <w:b/>
          <w:noProof w:val="0"/>
          <w:sz w:val="28"/>
          <w:szCs w:val="28"/>
          <w:lang w:eastAsia="ru-RU"/>
        </w:rPr>
        <w:t>Ţ</w:t>
      </w:r>
      <w:r w:rsidRPr="00175D6A">
        <w:rPr>
          <w:b/>
          <w:noProof w:val="0"/>
          <w:sz w:val="28"/>
          <w:szCs w:val="28"/>
          <w:lang w:eastAsia="ru-RU"/>
        </w:rPr>
        <w:t xml:space="preserve"> DE PARTICIPARE </w:t>
      </w:r>
      <w:bookmarkEnd w:id="70"/>
    </w:p>
    <w:p w:rsidR="003F290C" w:rsidRPr="00175D6A" w:rsidRDefault="003F290C" w:rsidP="003F290C">
      <w:pPr>
        <w:rPr>
          <w:noProof w:val="0"/>
          <w:sz w:val="20"/>
          <w:szCs w:val="20"/>
          <w:lang w:eastAsia="ru-RU"/>
        </w:rPr>
      </w:pPr>
    </w:p>
    <w:p w:rsidR="003F290C" w:rsidRDefault="003F290C" w:rsidP="003F290C">
      <w:pPr>
        <w:jc w:val="center"/>
        <w:rPr>
          <w:u w:val="single"/>
        </w:rPr>
      </w:pPr>
      <w:r w:rsidRPr="008F5696">
        <w:rPr>
          <w:b/>
        </w:rPr>
        <w:t>privind achiziţionarea</w:t>
      </w:r>
      <w:r>
        <w:rPr>
          <w:b/>
        </w:rPr>
        <w:t xml:space="preserve"> </w:t>
      </w:r>
      <w:r>
        <w:rPr>
          <w:u w:val="single"/>
        </w:rPr>
        <w:t>Combustibil solid (produs de cărbune, lemne de foc-specii tari),</w:t>
      </w:r>
    </w:p>
    <w:p w:rsidR="003F290C" w:rsidRPr="00E33F64" w:rsidRDefault="003F290C" w:rsidP="003F290C">
      <w:pPr>
        <w:jc w:val="center"/>
        <w:rPr>
          <w:u w:val="single"/>
        </w:rPr>
      </w:pPr>
      <w:r>
        <w:rPr>
          <w:u w:val="single"/>
        </w:rPr>
        <w:t xml:space="preserve"> </w:t>
      </w:r>
      <w:r w:rsidRPr="008F5696">
        <w:rPr>
          <w:u w:val="single"/>
        </w:rPr>
        <w:t>conform necesităţilor Armatei Naţionale</w:t>
      </w:r>
    </w:p>
    <w:p w:rsidR="003F290C" w:rsidRPr="00F950B7" w:rsidRDefault="003F290C" w:rsidP="003F290C">
      <w:pPr>
        <w:jc w:val="center"/>
        <w:rPr>
          <w:b/>
          <w:lang w:val="en-US"/>
        </w:rPr>
      </w:pPr>
      <w:r w:rsidRPr="008F5696">
        <w:rPr>
          <w:b/>
        </w:rPr>
        <w:t xml:space="preserve">prin procedura de achiziţie </w:t>
      </w:r>
      <w:r>
        <w:rPr>
          <w:u w:val="single"/>
        </w:rPr>
        <w:t>Licitație deschisă</w:t>
      </w:r>
    </w:p>
    <w:p w:rsidR="003F290C" w:rsidRPr="008F5696" w:rsidRDefault="003F290C" w:rsidP="003F290C">
      <w:pPr>
        <w:shd w:val="clear" w:color="auto" w:fill="FFFFFF" w:themeFill="background1"/>
        <w:tabs>
          <w:tab w:val="left" w:pos="7515"/>
        </w:tabs>
        <w:outlineLvl w:val="0"/>
        <w:rPr>
          <w:noProof w:val="0"/>
          <w:lang w:eastAsia="ru-RU"/>
        </w:rPr>
      </w:pPr>
    </w:p>
    <w:p w:rsidR="003F290C" w:rsidRPr="008F5696" w:rsidRDefault="003F290C" w:rsidP="003F290C">
      <w:pPr>
        <w:numPr>
          <w:ilvl w:val="0"/>
          <w:numId w:val="10"/>
        </w:numPr>
        <w:tabs>
          <w:tab w:val="left" w:pos="284"/>
          <w:tab w:val="right" w:pos="9531"/>
        </w:tabs>
        <w:ind w:left="284" w:hanging="284"/>
        <w:jc w:val="both"/>
        <w:rPr>
          <w:b/>
        </w:rPr>
      </w:pPr>
      <w:r w:rsidRPr="008F5696">
        <w:rPr>
          <w:b/>
        </w:rPr>
        <w:t xml:space="preserve">Denumirea autorităţii contractante: </w:t>
      </w:r>
      <w:r w:rsidRPr="008F5696">
        <w:t>Agenţia asigurare resurse şi administrare patrimoniu a Ministerului Apărării</w:t>
      </w:r>
    </w:p>
    <w:p w:rsidR="003F290C" w:rsidRPr="008F5696" w:rsidRDefault="003F290C" w:rsidP="003F290C">
      <w:pPr>
        <w:numPr>
          <w:ilvl w:val="0"/>
          <w:numId w:val="10"/>
        </w:numPr>
        <w:tabs>
          <w:tab w:val="left" w:pos="284"/>
          <w:tab w:val="right" w:pos="9531"/>
        </w:tabs>
        <w:ind w:left="284" w:hanging="284"/>
        <w:jc w:val="both"/>
        <w:rPr>
          <w:b/>
        </w:rPr>
      </w:pPr>
      <w:r w:rsidRPr="008F5696">
        <w:rPr>
          <w:b/>
        </w:rPr>
        <w:t xml:space="preserve">IDNO: </w:t>
      </w:r>
      <w:r w:rsidRPr="008F5696">
        <w:t>1006601001229</w:t>
      </w:r>
    </w:p>
    <w:p w:rsidR="003F290C" w:rsidRPr="008F5696" w:rsidRDefault="003F290C" w:rsidP="003F290C">
      <w:pPr>
        <w:numPr>
          <w:ilvl w:val="0"/>
          <w:numId w:val="10"/>
        </w:numPr>
        <w:tabs>
          <w:tab w:val="left" w:pos="284"/>
          <w:tab w:val="right" w:pos="9531"/>
        </w:tabs>
        <w:ind w:left="284" w:hanging="284"/>
        <w:jc w:val="both"/>
        <w:rPr>
          <w:b/>
        </w:rPr>
      </w:pPr>
      <w:r w:rsidRPr="008F5696">
        <w:rPr>
          <w:b/>
        </w:rPr>
        <w:t xml:space="preserve">Adresa: </w:t>
      </w:r>
      <w:r w:rsidRPr="008F5696">
        <w:rPr>
          <w:bCs/>
        </w:rPr>
        <w:t>mun. Chişinău, şos. Hînceşti 84</w:t>
      </w:r>
    </w:p>
    <w:p w:rsidR="003F290C" w:rsidRPr="008F5696" w:rsidRDefault="003F290C" w:rsidP="003F290C">
      <w:pPr>
        <w:numPr>
          <w:ilvl w:val="0"/>
          <w:numId w:val="10"/>
        </w:numPr>
        <w:tabs>
          <w:tab w:val="left" w:pos="284"/>
          <w:tab w:val="right" w:pos="9531"/>
        </w:tabs>
        <w:ind w:left="284" w:hanging="284"/>
        <w:jc w:val="both"/>
      </w:pPr>
      <w:r w:rsidRPr="008F5696">
        <w:rPr>
          <w:b/>
        </w:rPr>
        <w:t xml:space="preserve">Numărul de telefon/fax: </w:t>
      </w:r>
      <w:r w:rsidRPr="008F5696">
        <w:rPr>
          <w:bCs/>
        </w:rPr>
        <w:t>022-25-22-09 25-23-57</w:t>
      </w:r>
      <w:r>
        <w:t xml:space="preserve"> </w:t>
      </w:r>
      <w:r w:rsidRPr="008F5696">
        <w:rPr>
          <w:bCs/>
        </w:rPr>
        <w:t>25-23-00 / 022 25 20 49</w:t>
      </w:r>
    </w:p>
    <w:p w:rsidR="003F290C" w:rsidRPr="008F5696" w:rsidRDefault="003F290C" w:rsidP="003F290C">
      <w:pPr>
        <w:pStyle w:val="ListParagraph"/>
        <w:numPr>
          <w:ilvl w:val="0"/>
          <w:numId w:val="0"/>
        </w:numPr>
        <w:shd w:val="clear" w:color="auto" w:fill="FFFFFF" w:themeFill="background1"/>
        <w:tabs>
          <w:tab w:val="left" w:pos="0"/>
          <w:tab w:val="right" w:pos="9531"/>
        </w:tabs>
        <w:rPr>
          <w:b/>
          <w:lang w:val="ro-RO" w:eastAsia="ru-RU"/>
        </w:rPr>
      </w:pPr>
      <w:r w:rsidRPr="008F5696">
        <w:rPr>
          <w:b/>
          <w:lang w:val="ro-RO" w:eastAsia="ru-RU"/>
        </w:rPr>
        <w:t xml:space="preserve">5. Adresa de e-mail </w:t>
      </w:r>
      <w:r>
        <w:rPr>
          <w:b/>
          <w:lang w:val="ro-RO" w:eastAsia="ru-RU"/>
        </w:rPr>
        <w:t>ş</w:t>
      </w:r>
      <w:r w:rsidRPr="008F5696">
        <w:rPr>
          <w:b/>
          <w:lang w:val="ro-RO" w:eastAsia="ru-RU"/>
        </w:rPr>
        <w:t>i pagina web oficială ale autorită</w:t>
      </w:r>
      <w:r>
        <w:rPr>
          <w:b/>
          <w:lang w:val="ro-RO" w:eastAsia="ru-RU"/>
        </w:rPr>
        <w:t>ţ</w:t>
      </w:r>
      <w:r w:rsidRPr="008F5696">
        <w:rPr>
          <w:b/>
          <w:lang w:val="ro-RO" w:eastAsia="ru-RU"/>
        </w:rPr>
        <w:t xml:space="preserve">ii contractante: </w:t>
      </w:r>
      <w:r w:rsidRPr="008F5696">
        <w:rPr>
          <w:bCs/>
          <w:lang w:val="ro-RO"/>
        </w:rPr>
        <w:t>vitalie.rohac@army.md,</w:t>
      </w:r>
      <w:r w:rsidRPr="008F5696">
        <w:rPr>
          <w:b/>
          <w:shd w:val="clear" w:color="auto" w:fill="FFFFFF" w:themeFill="background1"/>
          <w:lang w:val="ro-RO" w:eastAsia="ru-RU"/>
        </w:rPr>
        <w:t xml:space="preserve"> </w:t>
      </w:r>
      <w:r w:rsidRPr="008F5696">
        <w:rPr>
          <w:shd w:val="clear" w:color="auto" w:fill="FFFFFF" w:themeFill="background1"/>
          <w:lang w:val="ro-RO" w:eastAsia="ru-RU"/>
        </w:rPr>
        <w:t>https://www.army.md/</w:t>
      </w:r>
    </w:p>
    <w:p w:rsidR="003F290C" w:rsidRPr="008F5696" w:rsidRDefault="003F290C" w:rsidP="003F290C">
      <w:pPr>
        <w:pStyle w:val="ListParagraph"/>
        <w:numPr>
          <w:ilvl w:val="0"/>
          <w:numId w:val="27"/>
        </w:numPr>
        <w:tabs>
          <w:tab w:val="left" w:pos="284"/>
          <w:tab w:val="right" w:pos="9531"/>
        </w:tabs>
        <w:ind w:left="0" w:firstLine="0"/>
        <w:rPr>
          <w:b/>
          <w:lang w:val="ro-RO"/>
        </w:rPr>
      </w:pPr>
      <w:r w:rsidRPr="008F5696">
        <w:rPr>
          <w:b/>
          <w:lang w:val="ro-RO"/>
        </w:rPr>
        <w:t xml:space="preserve">Adresa de e-mail sau de internet de la care se va putea obţine accesul la documentaţia de atribuire: </w:t>
      </w:r>
      <w:r w:rsidRPr="008F5696">
        <w:rPr>
          <w:lang w:val="ro-RO"/>
        </w:rPr>
        <w:t xml:space="preserve">documentaţia de atribuire este anexată în cadrul procedurii conform </w:t>
      </w:r>
      <w:r w:rsidRPr="008F5696">
        <w:rPr>
          <w:b/>
          <w:i/>
          <w:lang w:val="ro-RO"/>
        </w:rPr>
        <w:t>SIA “RSAP”</w:t>
      </w:r>
    </w:p>
    <w:p w:rsidR="003F290C" w:rsidRPr="008F5696" w:rsidRDefault="003F290C" w:rsidP="003F290C">
      <w:pPr>
        <w:numPr>
          <w:ilvl w:val="0"/>
          <w:numId w:val="27"/>
        </w:numPr>
        <w:tabs>
          <w:tab w:val="left" w:pos="284"/>
          <w:tab w:val="right" w:pos="9531"/>
        </w:tabs>
        <w:ind w:left="284" w:hanging="284"/>
        <w:jc w:val="both"/>
        <w:rPr>
          <w:b/>
        </w:rPr>
      </w:pPr>
      <w:r w:rsidRPr="008F5696">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8F5696">
        <w:t>Autoritate centrală de achiziţie a Ministerului Apărării.</w:t>
      </w:r>
    </w:p>
    <w:p w:rsidR="003F290C" w:rsidRDefault="003F290C" w:rsidP="003F290C">
      <w:pPr>
        <w:numPr>
          <w:ilvl w:val="0"/>
          <w:numId w:val="27"/>
        </w:numPr>
        <w:tabs>
          <w:tab w:val="left" w:pos="284"/>
          <w:tab w:val="right" w:pos="9531"/>
        </w:tabs>
        <w:ind w:left="284" w:hanging="284"/>
        <w:jc w:val="both"/>
        <w:rPr>
          <w:b/>
        </w:rPr>
      </w:pPr>
      <w:r w:rsidRPr="008F5696">
        <w:rPr>
          <w:b/>
        </w:rPr>
        <w:t xml:space="preserve">Cumpărătorul invită operatorii economici interesaţi, care îi pot satisface necesităţile, să participe la procedura de achiziţie privind livrarea următoarelor bunuri: </w:t>
      </w:r>
    </w:p>
    <w:tbl>
      <w:tblPr>
        <w:tblW w:w="16162" w:type="dxa"/>
        <w:tblInd w:w="-318" w:type="dxa"/>
        <w:tblLayout w:type="fixed"/>
        <w:tblLook w:val="04A0" w:firstRow="1" w:lastRow="0" w:firstColumn="1" w:lastColumn="0" w:noHBand="0" w:noVBand="1"/>
      </w:tblPr>
      <w:tblGrid>
        <w:gridCol w:w="568"/>
        <w:gridCol w:w="1134"/>
        <w:gridCol w:w="1701"/>
        <w:gridCol w:w="709"/>
        <w:gridCol w:w="850"/>
        <w:gridCol w:w="3969"/>
        <w:gridCol w:w="1276"/>
        <w:gridCol w:w="1985"/>
        <w:gridCol w:w="1985"/>
        <w:gridCol w:w="1985"/>
      </w:tblGrid>
      <w:tr w:rsidR="003F290C" w:rsidRPr="0061168C" w:rsidTr="003F290C">
        <w:trPr>
          <w:gridAfter w:val="3"/>
          <w:wAfter w:w="5955" w:type="dxa"/>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ind w:left="-112" w:right="-78"/>
              <w:jc w:val="center"/>
              <w:rPr>
                <w:b/>
                <w:lang w:val="ro-MO"/>
              </w:rPr>
            </w:pPr>
            <w:r w:rsidRPr="0061168C">
              <w:rPr>
                <w:b/>
                <w:sz w:val="22"/>
                <w:szCs w:val="22"/>
                <w:lang w:val="ro-MO"/>
              </w:rPr>
              <w:t>Nr. lot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jc w:val="center"/>
              <w:rPr>
                <w:b/>
                <w:lang w:val="ro-MO"/>
              </w:rPr>
            </w:pPr>
            <w:r w:rsidRPr="0061168C">
              <w:rPr>
                <w:b/>
                <w:sz w:val="22"/>
                <w:szCs w:val="22"/>
                <w:lang w:val="ro-MO"/>
              </w:rPr>
              <w:t>Cod CPV</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ind w:right="34"/>
              <w:jc w:val="center"/>
              <w:rPr>
                <w:b/>
                <w:bCs/>
              </w:rPr>
            </w:pPr>
            <w:r w:rsidRPr="0061168C">
              <w:rPr>
                <w:b/>
                <w:sz w:val="22"/>
                <w:szCs w:val="22"/>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jc w:val="center"/>
              <w:rPr>
                <w:b/>
                <w:bCs/>
              </w:rPr>
            </w:pPr>
            <w:r w:rsidRPr="0061168C">
              <w:rPr>
                <w:b/>
                <w:bCs/>
                <w:sz w:val="22"/>
                <w:szCs w:val="22"/>
              </w:rPr>
              <w:t>U/M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jc w:val="center"/>
              <w:rPr>
                <w:b/>
                <w:lang w:val="ro-MO"/>
              </w:rPr>
            </w:pPr>
            <w:r w:rsidRPr="0061168C">
              <w:rPr>
                <w:b/>
                <w:sz w:val="22"/>
                <w:szCs w:val="22"/>
                <w:lang w:val="ro-MO"/>
              </w:rPr>
              <w:t>Canti-tatea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jc w:val="center"/>
              <w:rPr>
                <w:b/>
                <w:lang w:val="ro-MO"/>
              </w:rPr>
            </w:pPr>
            <w:r w:rsidRPr="0061168C">
              <w:rPr>
                <w:b/>
                <w:sz w:val="22"/>
                <w:szCs w:val="22"/>
                <w:lang w:val="ro-MO"/>
              </w:rPr>
              <w:t>Specificarea tehnică deplină solicitată.</w:t>
            </w:r>
          </w:p>
          <w:p w:rsidR="003F290C" w:rsidRPr="0061168C" w:rsidRDefault="003F290C" w:rsidP="003F290C">
            <w:pPr>
              <w:jc w:val="center"/>
              <w:rPr>
                <w:b/>
                <w:lang w:val="ro-MO"/>
              </w:rPr>
            </w:pPr>
            <w:r w:rsidRPr="0061168C">
              <w:rPr>
                <w:b/>
                <w:sz w:val="22"/>
                <w:szCs w:val="22"/>
                <w:lang w:val="ro-MO"/>
              </w:rPr>
              <w:t>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90C" w:rsidRPr="0061168C" w:rsidRDefault="003F290C" w:rsidP="003F290C">
            <w:pPr>
              <w:jc w:val="center"/>
            </w:pPr>
            <w:r w:rsidRPr="0061168C">
              <w:rPr>
                <w:b/>
                <w:sz w:val="22"/>
                <w:szCs w:val="22"/>
              </w:rPr>
              <w:t>Valoarea estimată</w:t>
            </w:r>
            <w:r w:rsidRPr="0061168C">
              <w:rPr>
                <w:b/>
                <w:sz w:val="22"/>
                <w:szCs w:val="22"/>
              </w:rPr>
              <w:br/>
              <w:t>fără TVA</w:t>
            </w:r>
          </w:p>
        </w:tc>
      </w:tr>
      <w:tr w:rsidR="003F290C" w:rsidRPr="0061168C" w:rsidTr="003F290C">
        <w:trPr>
          <w:gridAfter w:val="3"/>
          <w:wAfter w:w="595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pStyle w:val="ListParagraph"/>
              <w:numPr>
                <w:ilvl w:val="0"/>
                <w:numId w:val="28"/>
              </w:numPr>
              <w:tabs>
                <w:tab w:val="clear" w:pos="1134"/>
              </w:tabs>
              <w:ind w:left="29" w:firstLine="0"/>
              <w:contextualSpacing/>
              <w:jc w:val="left"/>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F8129B" w:rsidRDefault="003F290C" w:rsidP="003F290C">
            <w:pPr>
              <w:ind w:left="-108" w:right="-108" w:firstLine="108"/>
              <w:jc w:val="center"/>
              <w:rPr>
                <w:sz w:val="20"/>
                <w:lang w:val="en-US"/>
              </w:rPr>
            </w:pPr>
            <w:r w:rsidRPr="00F8129B">
              <w:rPr>
                <w:sz w:val="20"/>
                <w:szCs w:val="22"/>
              </w:rPr>
              <w:t>09110000-3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Default="003F290C" w:rsidP="003F290C">
            <w:pPr>
              <w:ind w:left="34" w:right="34"/>
              <w:jc w:val="center"/>
            </w:pPr>
            <w:r>
              <w:rPr>
                <w:sz w:val="22"/>
                <w:szCs w:val="22"/>
              </w:rPr>
              <w:t>C</w:t>
            </w:r>
            <w:r w:rsidRPr="0061168C">
              <w:rPr>
                <w:sz w:val="22"/>
                <w:szCs w:val="22"/>
              </w:rPr>
              <w:t>ărbune</w:t>
            </w:r>
            <w:r>
              <w:rPr>
                <w:sz w:val="22"/>
                <w:szCs w:val="22"/>
              </w:rPr>
              <w:t xml:space="preserve"> </w:t>
            </w:r>
            <w:r w:rsidRPr="00E15782">
              <w:rPr>
                <w:sz w:val="22"/>
                <w:szCs w:val="22"/>
              </w:rPr>
              <w:t>cu flacără lungă</w:t>
            </w:r>
          </w:p>
          <w:p w:rsidR="003F290C" w:rsidRDefault="003F290C" w:rsidP="003F290C">
            <w:pPr>
              <w:ind w:left="34" w:right="34"/>
              <w:jc w:val="center"/>
            </w:pPr>
            <w:r>
              <w:rPr>
                <w:sz w:val="22"/>
                <w:szCs w:val="22"/>
              </w:rPr>
              <w:t>(</w:t>
            </w:r>
            <w:r w:rsidRPr="0061168C">
              <w:rPr>
                <w:sz w:val="22"/>
                <w:szCs w:val="22"/>
              </w:rPr>
              <w:t xml:space="preserve">marca </w:t>
            </w:r>
          </w:p>
          <w:p w:rsidR="003F290C" w:rsidRPr="0061168C" w:rsidRDefault="003F290C" w:rsidP="003F290C">
            <w:pPr>
              <w:ind w:left="34" w:right="34"/>
              <w:jc w:val="center"/>
              <w:rPr>
                <w:lang w:val="en-US"/>
              </w:rPr>
            </w:pPr>
            <w:r w:rsidRPr="0061168C">
              <w:rPr>
                <w:sz w:val="22"/>
                <w:szCs w:val="22"/>
              </w:rPr>
              <w:t>D</w:t>
            </w:r>
            <w:r>
              <w:rPr>
                <w:sz w:val="22"/>
                <w:szCs w:val="22"/>
              </w:rPr>
              <w:t>O</w:t>
            </w:r>
            <w:r w:rsidRPr="0061168C">
              <w:rPr>
                <w:sz w:val="22"/>
                <w:szCs w:val="22"/>
              </w:rPr>
              <w:t xml:space="preserve"> 2</w:t>
            </w:r>
            <w:r>
              <w:rPr>
                <w:sz w:val="22"/>
                <w:szCs w:val="22"/>
              </w:rPr>
              <w:t>5</w:t>
            </w:r>
            <w:r w:rsidRPr="0061168C">
              <w:rPr>
                <w:sz w:val="22"/>
                <w:szCs w:val="22"/>
              </w:rPr>
              <w:t>-50</w:t>
            </w:r>
            <w:r>
              <w:rPr>
                <w:sz w:val="22"/>
                <w:szCs w:val="22"/>
              </w:rPr>
              <w:t xml:space="preserve"> </w:t>
            </w:r>
            <w:r w:rsidRPr="0061168C">
              <w:rPr>
                <w:sz w:val="22"/>
                <w:szCs w:val="22"/>
              </w:rPr>
              <w:t>mm</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ind w:left="-106"/>
              <w:jc w:val="center"/>
            </w:pPr>
            <w:r w:rsidRPr="0061168C">
              <w:rPr>
                <w:sz w:val="22"/>
                <w:szCs w:val="22"/>
              </w:rPr>
              <w:t>tonă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jc w:val="center"/>
              <w:rPr>
                <w:highlight w:val="green"/>
                <w:lang w:val="ro-MO"/>
              </w:rPr>
            </w:pPr>
            <w:r>
              <w:rPr>
                <w:sz w:val="22"/>
                <w:szCs w:val="22"/>
                <w:lang w:val="ro-MO"/>
              </w:rPr>
              <w:t>280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7E2D9E" w:rsidRDefault="003F290C" w:rsidP="003F290C">
            <w:pPr>
              <w:pStyle w:val="TableParagraph"/>
              <w:spacing w:line="225" w:lineRule="exact"/>
              <w:ind w:left="57"/>
              <w:jc w:val="both"/>
            </w:pPr>
            <w:r w:rsidRPr="007E2D9E">
              <w:t>Cărbune</w:t>
            </w:r>
            <w:r w:rsidRPr="007E2D9E">
              <w:rPr>
                <w:spacing w:val="-1"/>
              </w:rPr>
              <w:t xml:space="preserve"> cu flacără lungă (marca </w:t>
            </w:r>
            <w:r w:rsidRPr="007E2D9E">
              <w:t xml:space="preserve">DO 25-50 mm). </w:t>
            </w:r>
          </w:p>
          <w:p w:rsidR="003F290C" w:rsidRPr="007E2D9E" w:rsidRDefault="003F290C" w:rsidP="003F290C">
            <w:pPr>
              <w:pStyle w:val="TableParagraph"/>
              <w:spacing w:line="228" w:lineRule="exact"/>
              <w:ind w:left="57"/>
              <w:jc w:val="both"/>
            </w:pPr>
            <w:r w:rsidRPr="007E2D9E">
              <w:t>Livrarea</w:t>
            </w:r>
            <w:r w:rsidRPr="007E2D9E">
              <w:rPr>
                <w:spacing w:val="-5"/>
              </w:rPr>
              <w:t xml:space="preserve"> </w:t>
            </w:r>
            <w:r w:rsidRPr="007E2D9E">
              <w:t>în</w:t>
            </w:r>
            <w:r w:rsidRPr="007E2D9E">
              <w:rPr>
                <w:spacing w:val="-1"/>
              </w:rPr>
              <w:t xml:space="preserve"> </w:t>
            </w:r>
            <w:r w:rsidRPr="007E2D9E">
              <w:t>unităţile</w:t>
            </w:r>
            <w:r w:rsidRPr="007E2D9E">
              <w:rPr>
                <w:spacing w:val="-4"/>
              </w:rPr>
              <w:t xml:space="preserve"> </w:t>
            </w:r>
            <w:r w:rsidRPr="007E2D9E">
              <w:t>militare:</w:t>
            </w:r>
          </w:p>
          <w:p w:rsidR="003F290C" w:rsidRPr="007E2D9E" w:rsidRDefault="003F290C" w:rsidP="003F290C">
            <w:pPr>
              <w:pStyle w:val="TableParagraph"/>
              <w:numPr>
                <w:ilvl w:val="0"/>
                <w:numId w:val="30"/>
              </w:numPr>
              <w:ind w:left="318" w:right="774" w:hanging="318"/>
              <w:jc w:val="both"/>
            </w:pPr>
            <w:r w:rsidRPr="007E2D9E">
              <w:t>Bulboaca</w:t>
            </w:r>
            <w:r w:rsidRPr="007E2D9E">
              <w:rPr>
                <w:spacing w:val="6"/>
              </w:rPr>
              <w:t xml:space="preserve"> UM</w:t>
            </w:r>
            <w:r w:rsidRPr="007E2D9E">
              <w:t>–</w:t>
            </w:r>
            <w:r w:rsidRPr="007E2D9E">
              <w:rPr>
                <w:spacing w:val="2"/>
              </w:rPr>
              <w:t xml:space="preserve"> </w:t>
            </w:r>
            <w:r w:rsidRPr="007E2D9E">
              <w:t>60</w:t>
            </w:r>
            <w:r w:rsidRPr="007E2D9E">
              <w:rPr>
                <w:spacing w:val="-4"/>
              </w:rPr>
              <w:t xml:space="preserve"> </w:t>
            </w:r>
            <w:r w:rsidRPr="007E2D9E">
              <w:t>t;</w:t>
            </w:r>
          </w:p>
          <w:p w:rsidR="003F290C" w:rsidRPr="007E2D9E" w:rsidRDefault="003F290C" w:rsidP="003F290C">
            <w:pPr>
              <w:pStyle w:val="TableParagraph"/>
              <w:numPr>
                <w:ilvl w:val="0"/>
                <w:numId w:val="30"/>
              </w:numPr>
              <w:ind w:left="318" w:hanging="318"/>
              <w:jc w:val="both"/>
            </w:pPr>
            <w:r w:rsidRPr="007E2D9E">
              <w:t>Negrești UM</w:t>
            </w:r>
            <w:r w:rsidRPr="007E2D9E">
              <w:rPr>
                <w:spacing w:val="-1"/>
              </w:rPr>
              <w:t xml:space="preserve"> </w:t>
            </w:r>
            <w:r w:rsidRPr="007E2D9E">
              <w:t>–</w:t>
            </w:r>
            <w:r w:rsidRPr="007E2D9E">
              <w:rPr>
                <w:spacing w:val="-2"/>
              </w:rPr>
              <w:t xml:space="preserve"> </w:t>
            </w:r>
            <w:r w:rsidRPr="007E2D9E">
              <w:t>35</w:t>
            </w:r>
            <w:r w:rsidRPr="007E2D9E">
              <w:rPr>
                <w:spacing w:val="-4"/>
              </w:rPr>
              <w:t xml:space="preserve"> </w:t>
            </w:r>
            <w:r w:rsidRPr="007E2D9E">
              <w:t>t;</w:t>
            </w:r>
          </w:p>
          <w:p w:rsidR="003F290C" w:rsidRPr="007E2D9E" w:rsidRDefault="003F290C" w:rsidP="003F290C">
            <w:pPr>
              <w:pStyle w:val="TableParagraph"/>
              <w:numPr>
                <w:ilvl w:val="0"/>
                <w:numId w:val="30"/>
              </w:numPr>
              <w:ind w:left="318" w:hanging="318"/>
              <w:jc w:val="both"/>
            </w:pPr>
            <w:r w:rsidRPr="007E2D9E">
              <w:t>Băcioi UM – 20 t;</w:t>
            </w:r>
          </w:p>
          <w:p w:rsidR="003F290C" w:rsidRPr="007E2D9E" w:rsidRDefault="003F290C" w:rsidP="003F290C">
            <w:pPr>
              <w:pStyle w:val="TableParagraph"/>
              <w:numPr>
                <w:ilvl w:val="0"/>
                <w:numId w:val="30"/>
              </w:numPr>
              <w:ind w:left="318" w:hanging="318"/>
            </w:pPr>
            <w:r w:rsidRPr="007E2D9E">
              <w:t>Băcioi UM – 10 t;</w:t>
            </w:r>
          </w:p>
          <w:p w:rsidR="003F290C" w:rsidRPr="007E2D9E" w:rsidRDefault="003F290C" w:rsidP="003F290C">
            <w:pPr>
              <w:pStyle w:val="TableParagraph"/>
              <w:numPr>
                <w:ilvl w:val="0"/>
                <w:numId w:val="30"/>
              </w:numPr>
              <w:ind w:left="318" w:hanging="318"/>
              <w:jc w:val="both"/>
            </w:pPr>
            <w:r w:rsidRPr="007E2D9E">
              <w:t>Căuşeni UM</w:t>
            </w:r>
            <w:r w:rsidRPr="007E2D9E">
              <w:rPr>
                <w:spacing w:val="1"/>
              </w:rPr>
              <w:t xml:space="preserve"> </w:t>
            </w:r>
            <w:r w:rsidRPr="007E2D9E">
              <w:t>–</w:t>
            </w:r>
            <w:r w:rsidRPr="007E2D9E">
              <w:rPr>
                <w:spacing w:val="-3"/>
              </w:rPr>
              <w:t xml:space="preserve"> </w:t>
            </w:r>
            <w:r w:rsidRPr="007E2D9E">
              <w:t>20</w:t>
            </w:r>
            <w:r w:rsidRPr="007E2D9E">
              <w:rPr>
                <w:spacing w:val="-4"/>
              </w:rPr>
              <w:t xml:space="preserve"> </w:t>
            </w:r>
            <w:r w:rsidRPr="007E2D9E">
              <w:t>t;</w:t>
            </w:r>
          </w:p>
          <w:p w:rsidR="003F290C" w:rsidRPr="007E2D9E" w:rsidRDefault="003F290C" w:rsidP="003F290C">
            <w:pPr>
              <w:pStyle w:val="TableParagraph"/>
              <w:numPr>
                <w:ilvl w:val="0"/>
                <w:numId w:val="30"/>
              </w:numPr>
              <w:ind w:left="318" w:hanging="318"/>
              <w:jc w:val="both"/>
            </w:pPr>
            <w:r w:rsidRPr="007E2D9E">
              <w:t>Dănceni UM</w:t>
            </w:r>
            <w:r w:rsidRPr="007E2D9E">
              <w:rPr>
                <w:spacing w:val="-1"/>
              </w:rPr>
              <w:t xml:space="preserve"> </w:t>
            </w:r>
            <w:r w:rsidRPr="007E2D9E">
              <w:t>– 20</w:t>
            </w:r>
            <w:r w:rsidRPr="007E2D9E">
              <w:rPr>
                <w:spacing w:val="-5"/>
              </w:rPr>
              <w:t xml:space="preserve"> </w:t>
            </w:r>
            <w:r w:rsidRPr="007E2D9E">
              <w:t>t;</w:t>
            </w:r>
          </w:p>
          <w:p w:rsidR="003F290C" w:rsidRPr="007E2D9E" w:rsidRDefault="003F290C" w:rsidP="003F290C">
            <w:pPr>
              <w:pStyle w:val="TableParagraph"/>
              <w:numPr>
                <w:ilvl w:val="0"/>
                <w:numId w:val="30"/>
              </w:numPr>
              <w:ind w:left="318" w:right="180" w:hanging="318"/>
              <w:jc w:val="both"/>
            </w:pPr>
            <w:r w:rsidRPr="007E2D9E">
              <w:t xml:space="preserve">Bălţi UM – 35 </w:t>
            </w:r>
            <w:r w:rsidRPr="007E2D9E">
              <w:rPr>
                <w:spacing w:val="-47"/>
              </w:rPr>
              <w:t xml:space="preserve"> </w:t>
            </w:r>
            <w:r w:rsidRPr="007E2D9E">
              <w:t>t;</w:t>
            </w:r>
          </w:p>
          <w:p w:rsidR="003F290C" w:rsidRPr="007E2D9E" w:rsidRDefault="003F290C" w:rsidP="003F290C">
            <w:pPr>
              <w:pStyle w:val="TableParagraph"/>
              <w:numPr>
                <w:ilvl w:val="0"/>
                <w:numId w:val="30"/>
              </w:numPr>
              <w:spacing w:before="1"/>
              <w:ind w:left="318" w:hanging="318"/>
              <w:jc w:val="both"/>
            </w:pPr>
            <w:r w:rsidRPr="007E2D9E">
              <w:t>Cocieri</w:t>
            </w:r>
            <w:r w:rsidRPr="007E2D9E">
              <w:rPr>
                <w:noProof/>
              </w:rPr>
              <w:t xml:space="preserve"> </w:t>
            </w:r>
            <w:r w:rsidRPr="007E2D9E">
              <w:t>UM</w:t>
            </w:r>
            <w:r w:rsidRPr="007E2D9E">
              <w:rPr>
                <w:spacing w:val="2"/>
              </w:rPr>
              <w:t xml:space="preserve"> </w:t>
            </w:r>
            <w:r w:rsidRPr="007E2D9E">
              <w:t>–</w:t>
            </w:r>
            <w:r w:rsidRPr="007E2D9E">
              <w:rPr>
                <w:spacing w:val="-2"/>
              </w:rPr>
              <w:t xml:space="preserve"> </w:t>
            </w:r>
            <w:r w:rsidRPr="007E2D9E">
              <w:t>60</w:t>
            </w:r>
            <w:r w:rsidRPr="007E2D9E">
              <w:rPr>
                <w:spacing w:val="-4"/>
              </w:rPr>
              <w:t xml:space="preserve"> </w:t>
            </w:r>
            <w:r w:rsidRPr="007E2D9E">
              <w:t>t;</w:t>
            </w:r>
          </w:p>
          <w:p w:rsidR="003F290C" w:rsidRPr="007E2D9E" w:rsidRDefault="003F290C" w:rsidP="003F290C">
            <w:pPr>
              <w:pStyle w:val="ListParagraph"/>
              <w:numPr>
                <w:ilvl w:val="0"/>
                <w:numId w:val="30"/>
              </w:numPr>
              <w:ind w:left="318" w:hanging="318"/>
            </w:pPr>
            <w:r w:rsidRPr="007E2D9E">
              <w:rPr>
                <w:sz w:val="22"/>
                <w:szCs w:val="22"/>
              </w:rPr>
              <w:t>Varniţa</w:t>
            </w:r>
            <w:r w:rsidRPr="007E2D9E">
              <w:rPr>
                <w:spacing w:val="5"/>
                <w:sz w:val="22"/>
                <w:szCs w:val="22"/>
              </w:rPr>
              <w:t xml:space="preserve"> </w:t>
            </w:r>
            <w:r w:rsidRPr="007E2D9E">
              <w:rPr>
                <w:spacing w:val="5"/>
                <w:sz w:val="22"/>
                <w:szCs w:val="22"/>
                <w:lang w:val="ro-RO"/>
              </w:rPr>
              <w:t xml:space="preserve">UM </w:t>
            </w:r>
            <w:r w:rsidRPr="007E2D9E">
              <w:rPr>
                <w:sz w:val="22"/>
                <w:szCs w:val="22"/>
              </w:rPr>
              <w:t>–</w:t>
            </w:r>
            <w:r w:rsidRPr="007E2D9E">
              <w:rPr>
                <w:spacing w:val="-3"/>
                <w:sz w:val="22"/>
                <w:szCs w:val="22"/>
              </w:rPr>
              <w:t xml:space="preserve"> </w:t>
            </w:r>
            <w:r w:rsidRPr="007E2D9E">
              <w:rPr>
                <w:sz w:val="22"/>
                <w:szCs w:val="22"/>
              </w:rPr>
              <w:t>20</w:t>
            </w:r>
            <w:r w:rsidRPr="007E2D9E">
              <w:rPr>
                <w:spacing w:val="-4"/>
                <w:sz w:val="22"/>
                <w:szCs w:val="22"/>
              </w:rPr>
              <w:t xml:space="preserve"> </w:t>
            </w:r>
            <w:r w:rsidRPr="007E2D9E">
              <w:rPr>
                <w:sz w:val="22"/>
                <w:szCs w:val="22"/>
              </w:rPr>
              <w:t>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581290" w:rsidRDefault="003F290C" w:rsidP="003F290C">
            <w:pPr>
              <w:jc w:val="center"/>
            </w:pPr>
            <w:r>
              <w:rPr>
                <w:sz w:val="22"/>
                <w:szCs w:val="22"/>
              </w:rPr>
              <w:t>1983333,33</w:t>
            </w:r>
          </w:p>
        </w:tc>
      </w:tr>
      <w:tr w:rsidR="003F290C" w:rsidRPr="0061168C" w:rsidTr="003F290C">
        <w:trPr>
          <w:gridAfter w:val="3"/>
          <w:wAfter w:w="5955" w:type="dxa"/>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pStyle w:val="ListParagraph"/>
              <w:numPr>
                <w:ilvl w:val="0"/>
                <w:numId w:val="28"/>
              </w:numPr>
              <w:tabs>
                <w:tab w:val="clear" w:pos="1134"/>
              </w:tabs>
              <w:ind w:left="29" w:firstLine="0"/>
              <w:contextualSpacing/>
              <w:jc w:val="left"/>
              <w:rPr>
                <w:lang w:val="ro-M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F8129B" w:rsidRDefault="003F290C" w:rsidP="003F290C">
            <w:pPr>
              <w:ind w:left="-108" w:right="-108" w:firstLine="108"/>
              <w:jc w:val="center"/>
              <w:rPr>
                <w:sz w:val="20"/>
              </w:rPr>
            </w:pPr>
            <w:r w:rsidRPr="00F8129B">
              <w:rPr>
                <w:sz w:val="20"/>
                <w:szCs w:val="22"/>
              </w:rPr>
              <w:t>09110000-3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ind w:left="-108" w:right="-108" w:firstLine="108"/>
              <w:jc w:val="center"/>
            </w:pPr>
            <w:r w:rsidRPr="0061168C">
              <w:rPr>
                <w:sz w:val="22"/>
                <w:szCs w:val="22"/>
              </w:rPr>
              <w:t>Lemne de foc</w:t>
            </w:r>
            <w:r>
              <w:rPr>
                <w:sz w:val="22"/>
                <w:szCs w:val="22"/>
              </w:rPr>
              <w:t xml:space="preserve"> </w:t>
            </w:r>
            <w:r w:rsidRPr="0061168C">
              <w:rPr>
                <w:sz w:val="22"/>
                <w:szCs w:val="22"/>
              </w:rPr>
              <w:t>-</w:t>
            </w:r>
            <w:r>
              <w:rPr>
                <w:sz w:val="22"/>
                <w:szCs w:val="22"/>
              </w:rPr>
              <w:t xml:space="preserve"> </w:t>
            </w:r>
            <w:r w:rsidRPr="0061168C">
              <w:rPr>
                <w:sz w:val="22"/>
                <w:szCs w:val="22"/>
              </w:rPr>
              <w:t>specii tari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ind w:left="-106"/>
              <w:jc w:val="center"/>
            </w:pPr>
            <w:r w:rsidRPr="0061168C">
              <w:rPr>
                <w:sz w:val="22"/>
                <w:szCs w:val="22"/>
              </w:rPr>
              <w:t>metru ster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jc w:val="center"/>
              <w:rPr>
                <w:highlight w:val="green"/>
                <w:lang w:val="ro-MO"/>
              </w:rPr>
            </w:pPr>
            <w:r w:rsidRPr="0061168C">
              <w:rPr>
                <w:sz w:val="22"/>
                <w:szCs w:val="22"/>
                <w:lang w:val="ro-MO"/>
              </w:rPr>
              <w:t>600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7E2D9E" w:rsidRDefault="003F290C" w:rsidP="003F290C">
            <w:pPr>
              <w:pStyle w:val="TableParagraph"/>
              <w:ind w:left="57" w:right="685"/>
              <w:jc w:val="both"/>
            </w:pPr>
            <w:r w:rsidRPr="007E2D9E">
              <w:t>Lemne de foc specii tari (ulm, frasin, stejar,</w:t>
            </w:r>
            <w:r w:rsidRPr="007E2D9E">
              <w:rPr>
                <w:spacing w:val="-47"/>
              </w:rPr>
              <w:t xml:space="preserve"> </w:t>
            </w:r>
            <w:r w:rsidRPr="007E2D9E">
              <w:t xml:space="preserve">salcîm). </w:t>
            </w:r>
          </w:p>
          <w:p w:rsidR="003F290C" w:rsidRPr="007E2D9E" w:rsidRDefault="003F290C" w:rsidP="003F290C">
            <w:pPr>
              <w:pStyle w:val="TableParagraph"/>
              <w:ind w:left="57" w:right="685"/>
              <w:jc w:val="both"/>
            </w:pPr>
            <w:r w:rsidRPr="007E2D9E">
              <w:t xml:space="preserve">Unitatea de măsură este metru ster. </w:t>
            </w:r>
            <w:r w:rsidRPr="007E2D9E">
              <w:rPr>
                <w:spacing w:val="-47"/>
              </w:rPr>
              <w:t xml:space="preserve"> </w:t>
            </w:r>
            <w:r w:rsidRPr="007E2D9E">
              <w:t>Lungimea</w:t>
            </w:r>
            <w:r w:rsidRPr="007E2D9E">
              <w:rPr>
                <w:spacing w:val="-2"/>
              </w:rPr>
              <w:t xml:space="preserve"> </w:t>
            </w:r>
            <w:r w:rsidRPr="007E2D9E">
              <w:t>maximă</w:t>
            </w:r>
            <w:r w:rsidRPr="007E2D9E">
              <w:rPr>
                <w:spacing w:val="-1"/>
              </w:rPr>
              <w:t xml:space="preserve"> </w:t>
            </w:r>
            <w:r w:rsidRPr="007E2D9E">
              <w:t>1,5</w:t>
            </w:r>
            <w:r w:rsidRPr="007E2D9E">
              <w:rPr>
                <w:spacing w:val="-3"/>
              </w:rPr>
              <w:t xml:space="preserve"> </w:t>
            </w:r>
            <w:r w:rsidRPr="007E2D9E">
              <w:t>metri.</w:t>
            </w:r>
          </w:p>
          <w:p w:rsidR="003F290C" w:rsidRPr="007E2D9E" w:rsidRDefault="003F290C" w:rsidP="003F290C">
            <w:pPr>
              <w:pStyle w:val="TableParagraph"/>
              <w:ind w:left="57"/>
              <w:jc w:val="both"/>
            </w:pPr>
            <w:r w:rsidRPr="007E2D9E">
              <w:t>Livrarea</w:t>
            </w:r>
            <w:r w:rsidRPr="007E2D9E">
              <w:rPr>
                <w:spacing w:val="-6"/>
              </w:rPr>
              <w:t xml:space="preserve"> </w:t>
            </w:r>
            <w:r w:rsidRPr="007E2D9E">
              <w:t>în</w:t>
            </w:r>
            <w:r w:rsidRPr="007E2D9E">
              <w:rPr>
                <w:spacing w:val="-3"/>
              </w:rPr>
              <w:t xml:space="preserve"> </w:t>
            </w:r>
            <w:r w:rsidRPr="007E2D9E">
              <w:t>unităţile</w:t>
            </w:r>
            <w:r w:rsidRPr="007E2D9E">
              <w:rPr>
                <w:spacing w:val="-5"/>
              </w:rPr>
              <w:t xml:space="preserve"> </w:t>
            </w:r>
            <w:r w:rsidRPr="007E2D9E">
              <w:t>militare:</w:t>
            </w:r>
          </w:p>
          <w:p w:rsidR="003F290C" w:rsidRPr="007E2D9E" w:rsidRDefault="003F290C" w:rsidP="003F290C">
            <w:pPr>
              <w:pStyle w:val="TableParagraph"/>
              <w:numPr>
                <w:ilvl w:val="0"/>
                <w:numId w:val="30"/>
              </w:numPr>
              <w:ind w:left="318" w:hanging="284"/>
              <w:jc w:val="both"/>
            </w:pPr>
            <w:r w:rsidRPr="007E2D9E">
              <w:t>Bulboaca UM– 90 m/st;</w:t>
            </w:r>
          </w:p>
          <w:p w:rsidR="003F290C" w:rsidRPr="007E2D9E" w:rsidRDefault="003F290C" w:rsidP="003F290C">
            <w:pPr>
              <w:pStyle w:val="TableParagraph"/>
              <w:numPr>
                <w:ilvl w:val="0"/>
                <w:numId w:val="30"/>
              </w:numPr>
              <w:ind w:left="318" w:hanging="284"/>
              <w:jc w:val="both"/>
            </w:pPr>
            <w:r w:rsidRPr="007E2D9E">
              <w:t>Negrești UM – 80 m/st;</w:t>
            </w:r>
          </w:p>
          <w:p w:rsidR="003F290C" w:rsidRPr="007E2D9E" w:rsidRDefault="003F290C" w:rsidP="003F290C">
            <w:pPr>
              <w:pStyle w:val="TableParagraph"/>
              <w:numPr>
                <w:ilvl w:val="0"/>
                <w:numId w:val="30"/>
              </w:numPr>
              <w:ind w:left="318" w:hanging="284"/>
              <w:jc w:val="both"/>
            </w:pPr>
            <w:r w:rsidRPr="007E2D9E">
              <w:t>Băcioi UM – 50 m/st;</w:t>
            </w:r>
          </w:p>
          <w:p w:rsidR="003F290C" w:rsidRPr="007E2D9E" w:rsidRDefault="003F290C" w:rsidP="003F290C">
            <w:pPr>
              <w:pStyle w:val="TableParagraph"/>
              <w:numPr>
                <w:ilvl w:val="0"/>
                <w:numId w:val="30"/>
              </w:numPr>
              <w:ind w:left="318" w:hanging="284"/>
              <w:jc w:val="both"/>
            </w:pPr>
            <w:r w:rsidRPr="007E2D9E">
              <w:t>Băcioi UM – 20 m/st;</w:t>
            </w:r>
          </w:p>
          <w:p w:rsidR="003F290C" w:rsidRPr="007E2D9E" w:rsidRDefault="003F290C" w:rsidP="003F290C">
            <w:pPr>
              <w:pStyle w:val="TableParagraph"/>
              <w:numPr>
                <w:ilvl w:val="0"/>
                <w:numId w:val="30"/>
              </w:numPr>
              <w:ind w:left="318" w:hanging="284"/>
              <w:jc w:val="both"/>
            </w:pPr>
            <w:r w:rsidRPr="007E2D9E">
              <w:t>Căuşeni UM – 50 m/st;</w:t>
            </w:r>
          </w:p>
          <w:p w:rsidR="003F290C" w:rsidRPr="007E2D9E" w:rsidRDefault="003F290C" w:rsidP="003F290C">
            <w:pPr>
              <w:pStyle w:val="TableParagraph"/>
              <w:numPr>
                <w:ilvl w:val="0"/>
                <w:numId w:val="30"/>
              </w:numPr>
              <w:ind w:left="318" w:hanging="284"/>
              <w:jc w:val="both"/>
            </w:pPr>
            <w:r w:rsidRPr="007E2D9E">
              <w:t>Dănceni UM – 50 m/st;</w:t>
            </w:r>
          </w:p>
          <w:p w:rsidR="003F290C" w:rsidRPr="007E2D9E" w:rsidRDefault="003F290C" w:rsidP="003F290C">
            <w:pPr>
              <w:pStyle w:val="TableParagraph"/>
              <w:numPr>
                <w:ilvl w:val="0"/>
                <w:numId w:val="30"/>
              </w:numPr>
              <w:ind w:left="318" w:hanging="284"/>
              <w:jc w:val="both"/>
            </w:pPr>
            <w:r w:rsidRPr="007E2D9E">
              <w:t>Bălţi UM – 60 m/st;</w:t>
            </w:r>
          </w:p>
          <w:p w:rsidR="003F290C" w:rsidRPr="007E2D9E" w:rsidRDefault="003F290C" w:rsidP="003F290C">
            <w:pPr>
              <w:pStyle w:val="ListParagraph"/>
              <w:numPr>
                <w:ilvl w:val="0"/>
                <w:numId w:val="30"/>
              </w:numPr>
              <w:ind w:left="318" w:hanging="284"/>
              <w:rPr>
                <w:lang w:val="ro-RO"/>
              </w:rPr>
            </w:pPr>
            <w:r w:rsidRPr="007E2D9E">
              <w:rPr>
                <w:sz w:val="22"/>
                <w:szCs w:val="22"/>
                <w:lang w:val="ro-RO"/>
              </w:rPr>
              <w:t>Chișinău UM – 40 m/st;</w:t>
            </w:r>
          </w:p>
          <w:p w:rsidR="003F290C" w:rsidRPr="007E2D9E" w:rsidRDefault="003F290C" w:rsidP="003F290C">
            <w:pPr>
              <w:pStyle w:val="TableParagraph"/>
              <w:numPr>
                <w:ilvl w:val="0"/>
                <w:numId w:val="30"/>
              </w:numPr>
              <w:ind w:left="318" w:hanging="284"/>
              <w:jc w:val="both"/>
            </w:pPr>
            <w:r w:rsidRPr="007E2D9E">
              <w:t>Cocieri UM – 80 m/st;</w:t>
            </w:r>
          </w:p>
          <w:p w:rsidR="003F290C" w:rsidRPr="007E2D9E" w:rsidRDefault="003F290C" w:rsidP="003F290C">
            <w:pPr>
              <w:pStyle w:val="TableParagraph"/>
              <w:numPr>
                <w:ilvl w:val="0"/>
                <w:numId w:val="30"/>
              </w:numPr>
              <w:ind w:left="318" w:hanging="284"/>
              <w:jc w:val="both"/>
            </w:pPr>
            <w:r w:rsidRPr="007E2D9E">
              <w:t>Varniţa UM – 80 m/st.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581290" w:rsidRDefault="003F290C" w:rsidP="003F290C">
            <w:pPr>
              <w:jc w:val="center"/>
            </w:pPr>
            <w:r w:rsidRPr="00581290">
              <w:rPr>
                <w:sz w:val="22"/>
                <w:szCs w:val="22"/>
              </w:rPr>
              <w:t>527777,78</w:t>
            </w:r>
          </w:p>
        </w:tc>
      </w:tr>
      <w:tr w:rsidR="003F290C" w:rsidRPr="0061168C" w:rsidTr="003F290C">
        <w:trPr>
          <w:trHeight w:val="362"/>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90C" w:rsidRPr="00BB55CC" w:rsidRDefault="003F290C" w:rsidP="003F290C">
            <w:pPr>
              <w:ind w:left="-138"/>
              <w:jc w:val="center"/>
              <w:rPr>
                <w:lang w:val="ro-MO"/>
              </w:rPr>
            </w:pPr>
            <w:r w:rsidRPr="00BB55CC">
              <w:rPr>
                <w:b/>
                <w:sz w:val="22"/>
                <w:szCs w:val="22"/>
                <w:lang w:val="ro-MO"/>
              </w:rPr>
              <w:t xml:space="preserve">Valoarea estimativă totală </w:t>
            </w:r>
            <w:r>
              <w:rPr>
                <w:b/>
                <w:sz w:val="22"/>
                <w:szCs w:val="22"/>
                <w:lang w:val="ro-MO"/>
              </w:rPr>
              <w:t>2950000</w:t>
            </w:r>
            <w:r w:rsidRPr="00BB55CC">
              <w:rPr>
                <w:b/>
                <w:sz w:val="22"/>
                <w:szCs w:val="22"/>
                <w:lang w:val="ro-MO"/>
              </w:rPr>
              <w:t>,00  lei, inclusiv TVA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3F290C">
            <w:pPr>
              <w:jc w:val="center"/>
              <w:rPr>
                <w:b/>
                <w:lang w:val="ro-MO"/>
              </w:rPr>
            </w:pPr>
            <w:r w:rsidRPr="00C477CD">
              <w:rPr>
                <w:b/>
                <w:sz w:val="22"/>
                <w:lang w:val="ro-MO"/>
              </w:rPr>
              <w:fldChar w:fldCharType="begin"/>
            </w:r>
            <w:r w:rsidRPr="00C477CD">
              <w:rPr>
                <w:b/>
                <w:sz w:val="22"/>
                <w:lang w:val="ro-MO"/>
              </w:rPr>
              <w:instrText xml:space="preserve"> =SUM(ABOVE) </w:instrText>
            </w:r>
            <w:r w:rsidRPr="00C477CD">
              <w:rPr>
                <w:b/>
                <w:sz w:val="22"/>
                <w:lang w:val="ro-MO"/>
              </w:rPr>
              <w:fldChar w:fldCharType="separate"/>
            </w:r>
            <w:r w:rsidRPr="00C477CD">
              <w:rPr>
                <w:b/>
                <w:sz w:val="22"/>
                <w:lang w:val="ro-MO"/>
              </w:rPr>
              <w:t>2511111,11</w:t>
            </w:r>
            <w:r w:rsidRPr="00C477CD">
              <w:rPr>
                <w:b/>
                <w:sz w:val="22"/>
                <w:lang w:val="ro-MO"/>
              </w:rPr>
              <w:fldChar w:fldCharType="end"/>
            </w:r>
          </w:p>
        </w:tc>
        <w:tc>
          <w:tcPr>
            <w:tcW w:w="1985" w:type="dxa"/>
            <w:vAlign w:val="bottom"/>
          </w:tcPr>
          <w:p w:rsidR="003F290C" w:rsidRPr="0061168C" w:rsidRDefault="003F290C" w:rsidP="003F290C">
            <w:pPr>
              <w:rPr>
                <w:lang w:val="en-US"/>
              </w:rPr>
            </w:pPr>
          </w:p>
        </w:tc>
        <w:tc>
          <w:tcPr>
            <w:tcW w:w="1985" w:type="dxa"/>
          </w:tcPr>
          <w:p w:rsidR="003F290C" w:rsidRPr="0061168C" w:rsidRDefault="003F290C" w:rsidP="003F290C">
            <w:pPr>
              <w:jc w:val="center"/>
              <w:rPr>
                <w:lang w:val="en-US"/>
              </w:rPr>
            </w:pPr>
          </w:p>
        </w:tc>
        <w:tc>
          <w:tcPr>
            <w:tcW w:w="1985" w:type="dxa"/>
            <w:vAlign w:val="center"/>
          </w:tcPr>
          <w:p w:rsidR="003F290C" w:rsidRPr="0061168C" w:rsidRDefault="003F290C" w:rsidP="003F290C">
            <w:pPr>
              <w:rPr>
                <w:lang w:val="ro-MO"/>
              </w:rPr>
            </w:pPr>
          </w:p>
        </w:tc>
      </w:tr>
    </w:tbl>
    <w:p w:rsidR="003F290C" w:rsidRDefault="003F290C" w:rsidP="003F290C">
      <w:pPr>
        <w:tabs>
          <w:tab w:val="left" w:pos="284"/>
          <w:tab w:val="right" w:pos="9531"/>
        </w:tabs>
        <w:ind w:left="284"/>
        <w:jc w:val="both"/>
        <w:rPr>
          <w:b/>
          <w:sz w:val="8"/>
        </w:rPr>
      </w:pPr>
    </w:p>
    <w:p w:rsidR="003F290C" w:rsidRPr="00581290" w:rsidRDefault="003F290C" w:rsidP="003F290C">
      <w:pPr>
        <w:numPr>
          <w:ilvl w:val="0"/>
          <w:numId w:val="27"/>
        </w:numPr>
        <w:shd w:val="clear" w:color="auto" w:fill="FFFFFF" w:themeFill="background1"/>
        <w:tabs>
          <w:tab w:val="left" w:pos="426"/>
        </w:tabs>
        <w:spacing w:before="120"/>
        <w:ind w:left="426" w:right="-92" w:hanging="426"/>
        <w:jc w:val="both"/>
        <w:rPr>
          <w:b/>
          <w:noProof w:val="0"/>
          <w:lang w:eastAsia="ru-RU"/>
        </w:rPr>
      </w:pPr>
      <w:r w:rsidRPr="006F62DF">
        <w:rPr>
          <w:b/>
          <w:noProof w:val="0"/>
          <w:lang w:eastAsia="ru-RU"/>
        </w:rPr>
        <w:lastRenderedPageBreak/>
        <w:t>În cazul procedurilor de preselec</w:t>
      </w:r>
      <w:r>
        <w:rPr>
          <w:b/>
          <w:noProof w:val="0"/>
          <w:lang w:eastAsia="ru-RU"/>
        </w:rPr>
        <w:t>ţ</w:t>
      </w:r>
      <w:r w:rsidRPr="006F62DF">
        <w:rPr>
          <w:b/>
          <w:noProof w:val="0"/>
          <w:lang w:eastAsia="ru-RU"/>
        </w:rPr>
        <w:t xml:space="preserve">ie se </w:t>
      </w:r>
      <w:r w:rsidRPr="00581290">
        <w:rPr>
          <w:b/>
          <w:noProof w:val="0"/>
          <w:lang w:eastAsia="ru-RU"/>
        </w:rPr>
        <w:t>indică numărul minim al candidaţilor şi, dacă este cazul, numărul maxim al acestora</w:t>
      </w:r>
      <w:r w:rsidRPr="00581290">
        <w:rPr>
          <w:noProof w:val="0"/>
          <w:lang w:eastAsia="ru-RU"/>
        </w:rPr>
        <w:t xml:space="preserve">: </w:t>
      </w:r>
      <w:r w:rsidRPr="00581290">
        <w:rPr>
          <w:shd w:val="clear" w:color="auto" w:fill="FFFFFF" w:themeFill="background1"/>
        </w:rPr>
        <w:t>Nu se aplică.</w:t>
      </w:r>
    </w:p>
    <w:p w:rsidR="003F290C" w:rsidRPr="00175D6A" w:rsidRDefault="003F290C" w:rsidP="003F290C">
      <w:pPr>
        <w:pStyle w:val="ListParagraph"/>
        <w:numPr>
          <w:ilvl w:val="0"/>
          <w:numId w:val="27"/>
        </w:numPr>
        <w:tabs>
          <w:tab w:val="right" w:pos="426"/>
        </w:tabs>
        <w:ind w:left="426" w:hanging="426"/>
        <w:rPr>
          <w:b/>
          <w:lang w:val="ro-RO"/>
        </w:rPr>
      </w:pPr>
      <w:r w:rsidRPr="00581290">
        <w:rPr>
          <w:b/>
          <w:lang w:val="ro-RO"/>
        </w:rPr>
        <w:t>În cazul în care contractul este împărţit pe loturi</w:t>
      </w:r>
      <w:r w:rsidRPr="00175D6A">
        <w:rPr>
          <w:b/>
          <w:lang w:val="ro-RO"/>
        </w:rPr>
        <w:t xml:space="preserve"> un operator economic poate depune oferta:</w:t>
      </w:r>
      <w:r w:rsidRPr="00175D6A">
        <w:rPr>
          <w:lang w:val="ro-RO"/>
        </w:rPr>
        <w:t xml:space="preserve"> </w:t>
      </w:r>
      <w:r w:rsidRPr="00852815">
        <w:rPr>
          <w:lang w:val="ro-RO"/>
        </w:rPr>
        <w:t>Pentru fiecare lot în parte.</w:t>
      </w:r>
    </w:p>
    <w:p w:rsidR="003F290C" w:rsidRPr="00175D6A" w:rsidRDefault="003F290C" w:rsidP="003F290C">
      <w:pPr>
        <w:numPr>
          <w:ilvl w:val="0"/>
          <w:numId w:val="27"/>
        </w:numPr>
        <w:tabs>
          <w:tab w:val="right" w:pos="426"/>
        </w:tabs>
        <w:ind w:left="360"/>
        <w:jc w:val="both"/>
        <w:rPr>
          <w:b/>
        </w:rPr>
      </w:pPr>
      <w:r w:rsidRPr="00175D6A">
        <w:rPr>
          <w:b/>
        </w:rPr>
        <w:t xml:space="preserve">Admiterea sau interzicerea ofertelor alternative: </w:t>
      </w:r>
      <w:r w:rsidRPr="00175D6A">
        <w:t>Nu se admite</w:t>
      </w:r>
    </w:p>
    <w:p w:rsidR="003F290C" w:rsidRPr="00581290" w:rsidRDefault="003F290C" w:rsidP="003F290C">
      <w:pPr>
        <w:jc w:val="both"/>
        <w:rPr>
          <w:b/>
          <w:color w:val="FF0000"/>
        </w:rPr>
      </w:pPr>
      <w:r>
        <w:rPr>
          <w:b/>
        </w:rPr>
        <w:t xml:space="preserve">12. </w:t>
      </w:r>
      <w:r w:rsidRPr="00852815">
        <w:rPr>
          <w:b/>
        </w:rPr>
        <w:t xml:space="preserve">Termenii şi condiţiile de vînzare solicitaţi: </w:t>
      </w:r>
      <w:r w:rsidRPr="00852815">
        <w:t xml:space="preserve">Livrarea: </w:t>
      </w:r>
      <w:r w:rsidRPr="006B6EEF">
        <w:rPr>
          <w:b/>
        </w:rPr>
        <w:t>conform specificațiilor tehnice</w:t>
      </w:r>
      <w:r>
        <w:t>.</w:t>
      </w:r>
      <w:r w:rsidRPr="00742122">
        <w:t xml:space="preserve"> </w:t>
      </w:r>
      <w:r w:rsidRPr="005E7455">
        <w:t xml:space="preserve">Termen de livrare </w:t>
      </w:r>
      <w:r w:rsidRPr="006B6EEF">
        <w:t xml:space="preserve">– </w:t>
      </w:r>
      <w:r>
        <w:rPr>
          <w:b/>
        </w:rPr>
        <w:t>17.10.</w:t>
      </w:r>
      <w:r w:rsidRPr="0049578E">
        <w:rPr>
          <w:b/>
        </w:rPr>
        <w:t>2022.</w:t>
      </w:r>
    </w:p>
    <w:p w:rsidR="003F290C" w:rsidRPr="00E4111F" w:rsidRDefault="003F290C" w:rsidP="003F290C">
      <w:pPr>
        <w:pStyle w:val="ListParagraph"/>
        <w:numPr>
          <w:ilvl w:val="0"/>
          <w:numId w:val="29"/>
        </w:numPr>
        <w:tabs>
          <w:tab w:val="right" w:pos="426"/>
        </w:tabs>
        <w:ind w:left="0" w:firstLine="0"/>
        <w:rPr>
          <w:b/>
        </w:rPr>
      </w:pPr>
      <w:r w:rsidRPr="00E4111F">
        <w:rPr>
          <w:b/>
        </w:rPr>
        <w:t xml:space="preserve">Termenul de valabilitate a contractului: </w:t>
      </w:r>
      <w:r w:rsidRPr="002C267C">
        <w:t>3</w:t>
      </w:r>
      <w:r>
        <w:t>0.12.2022</w:t>
      </w:r>
    </w:p>
    <w:p w:rsidR="003F290C" w:rsidRPr="00175D6A" w:rsidRDefault="003F290C" w:rsidP="003F290C">
      <w:pPr>
        <w:numPr>
          <w:ilvl w:val="0"/>
          <w:numId w:val="29"/>
        </w:numPr>
        <w:tabs>
          <w:tab w:val="right" w:pos="426"/>
        </w:tabs>
        <w:ind w:left="360"/>
        <w:jc w:val="both"/>
      </w:pPr>
      <w:r w:rsidRPr="00175D6A">
        <w:rPr>
          <w:b/>
        </w:rPr>
        <w:t>Contract de achiz</w:t>
      </w:r>
      <w:r w:rsidRPr="00175D6A">
        <w:rPr>
          <w:rFonts w:ascii="Cambria Math" w:hAnsi="Cambria Math"/>
          <w:b/>
        </w:rPr>
        <w:t>i</w:t>
      </w:r>
      <w:r w:rsidRPr="00175D6A">
        <w:rPr>
          <w:b/>
        </w:rPr>
        <w:t xml:space="preserve">ţie rezervat atelierelor protejate sau că acesta poate fi executat numai în cadrul unor programe de angajare protejată (după caz): </w:t>
      </w:r>
      <w:r w:rsidRPr="00175D6A">
        <w:t>nu</w:t>
      </w:r>
    </w:p>
    <w:p w:rsidR="003F290C" w:rsidRPr="00175D6A" w:rsidRDefault="003F290C" w:rsidP="003F290C">
      <w:pPr>
        <w:numPr>
          <w:ilvl w:val="0"/>
          <w:numId w:val="29"/>
        </w:numPr>
        <w:tabs>
          <w:tab w:val="right" w:pos="426"/>
        </w:tabs>
        <w:ind w:left="360"/>
        <w:jc w:val="both"/>
      </w:pPr>
      <w:r w:rsidRPr="00175D6A">
        <w:rPr>
          <w:b/>
        </w:rPr>
        <w:t xml:space="preserve">Prestarea serviciului este rezervată unei anumite profesii în temeiul unor acte cu putere de lege sau al unor acte administrative (după caz): </w:t>
      </w:r>
      <w:r w:rsidRPr="008F5696">
        <w:t>nu</w:t>
      </w:r>
    </w:p>
    <w:p w:rsidR="003F290C" w:rsidRPr="00175D6A" w:rsidRDefault="003F290C" w:rsidP="003F290C">
      <w:pPr>
        <w:numPr>
          <w:ilvl w:val="0"/>
          <w:numId w:val="29"/>
        </w:numPr>
        <w:tabs>
          <w:tab w:val="right" w:pos="426"/>
        </w:tabs>
        <w:ind w:left="360"/>
        <w:jc w:val="both"/>
        <w:rPr>
          <w:b/>
        </w:rPr>
      </w:pPr>
      <w:r w:rsidRPr="00175D6A">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firstRow="1" w:lastRow="0" w:firstColumn="1" w:lastColumn="0" w:noHBand="0" w:noVBand="1"/>
      </w:tblPr>
      <w:tblGrid>
        <w:gridCol w:w="528"/>
        <w:gridCol w:w="3201"/>
        <w:gridCol w:w="4602"/>
        <w:gridCol w:w="1674"/>
      </w:tblGrid>
      <w:tr w:rsidR="003F290C" w:rsidRPr="008F5696" w:rsidTr="003F290C">
        <w:trPr>
          <w:cantSplit/>
          <w:trHeight w:val="599"/>
        </w:trPr>
        <w:tc>
          <w:tcPr>
            <w:tcW w:w="459" w:type="dxa"/>
            <w:shd w:val="clear" w:color="auto" w:fill="auto"/>
          </w:tcPr>
          <w:p w:rsidR="003F290C" w:rsidRPr="008F5696" w:rsidRDefault="003F290C" w:rsidP="003F290C">
            <w:pPr>
              <w:shd w:val="clear" w:color="auto" w:fill="FFFFFF" w:themeFill="background1"/>
              <w:tabs>
                <w:tab w:val="left" w:pos="612"/>
              </w:tabs>
              <w:jc w:val="center"/>
              <w:rPr>
                <w:b/>
                <w:iCs/>
                <w:noProof w:val="0"/>
                <w:szCs w:val="20"/>
                <w:lang w:eastAsia="ru-RU"/>
              </w:rPr>
            </w:pPr>
            <w:r w:rsidRPr="008F5696">
              <w:rPr>
                <w:b/>
                <w:iCs/>
                <w:noProof w:val="0"/>
                <w:szCs w:val="20"/>
                <w:lang w:eastAsia="ru-RU"/>
              </w:rPr>
              <w:t xml:space="preserve">Nr. </w:t>
            </w:r>
            <w:r>
              <w:rPr>
                <w:b/>
                <w:iCs/>
                <w:noProof w:val="0"/>
                <w:szCs w:val="20"/>
                <w:lang w:eastAsia="ru-RU"/>
              </w:rPr>
              <w:t>d</w:t>
            </w:r>
            <w:r w:rsidRPr="008F5696">
              <w:rPr>
                <w:b/>
                <w:iCs/>
                <w:noProof w:val="0"/>
                <w:szCs w:val="20"/>
                <w:lang w:eastAsia="ru-RU"/>
              </w:rPr>
              <w:t>/o</w:t>
            </w:r>
          </w:p>
        </w:tc>
        <w:tc>
          <w:tcPr>
            <w:tcW w:w="3222" w:type="dxa"/>
            <w:shd w:val="clear" w:color="auto" w:fill="auto"/>
          </w:tcPr>
          <w:p w:rsidR="003F290C" w:rsidRPr="008F5696" w:rsidRDefault="003F290C" w:rsidP="003F290C">
            <w:pPr>
              <w:shd w:val="clear" w:color="auto" w:fill="FFFFFF" w:themeFill="background1"/>
              <w:tabs>
                <w:tab w:val="left" w:pos="612"/>
              </w:tabs>
              <w:ind w:right="-90" w:hanging="139"/>
              <w:jc w:val="center"/>
              <w:rPr>
                <w:b/>
                <w:iCs/>
                <w:noProof w:val="0"/>
                <w:szCs w:val="20"/>
                <w:lang w:eastAsia="ru-RU"/>
              </w:rPr>
            </w:pPr>
            <w:r w:rsidRPr="008F5696">
              <w:rPr>
                <w:b/>
                <w:iCs/>
                <w:noProof w:val="0"/>
                <w:szCs w:val="20"/>
                <w:lang w:eastAsia="ru-RU"/>
              </w:rPr>
              <w:t>Criteriile de calificare şi de selecţie</w:t>
            </w:r>
          </w:p>
          <w:p w:rsidR="003F290C" w:rsidRPr="008F5696" w:rsidRDefault="003F290C" w:rsidP="003F290C">
            <w:pPr>
              <w:shd w:val="clear" w:color="auto" w:fill="FFFFFF" w:themeFill="background1"/>
              <w:tabs>
                <w:tab w:val="left" w:pos="612"/>
              </w:tabs>
              <w:jc w:val="center"/>
              <w:rPr>
                <w:b/>
                <w:iCs/>
                <w:noProof w:val="0"/>
                <w:szCs w:val="20"/>
                <w:lang w:eastAsia="ru-RU"/>
              </w:rPr>
            </w:pPr>
            <w:r w:rsidRPr="008F5696">
              <w:rPr>
                <w:b/>
                <w:iCs/>
                <w:noProof w:val="0"/>
                <w:szCs w:val="20"/>
                <w:lang w:eastAsia="ru-RU"/>
              </w:rPr>
              <w:t>(Descrierea criteriului/cerinţei)</w:t>
            </w:r>
          </w:p>
        </w:tc>
        <w:tc>
          <w:tcPr>
            <w:tcW w:w="4649" w:type="dxa"/>
            <w:shd w:val="clear" w:color="auto" w:fill="auto"/>
          </w:tcPr>
          <w:p w:rsidR="003F290C" w:rsidRPr="008F5696" w:rsidRDefault="003F290C" w:rsidP="003F290C">
            <w:pPr>
              <w:shd w:val="clear" w:color="auto" w:fill="FFFFFF" w:themeFill="background1"/>
              <w:tabs>
                <w:tab w:val="left" w:pos="612"/>
              </w:tabs>
              <w:jc w:val="center"/>
              <w:rPr>
                <w:b/>
                <w:iCs/>
                <w:noProof w:val="0"/>
                <w:szCs w:val="20"/>
                <w:lang w:eastAsia="ru-RU"/>
              </w:rPr>
            </w:pPr>
            <w:r w:rsidRPr="008F5696">
              <w:rPr>
                <w:b/>
                <w:iCs/>
                <w:noProof w:val="0"/>
                <w:szCs w:val="20"/>
                <w:lang w:eastAsia="ru-RU"/>
              </w:rPr>
              <w:t>Mod de demonstrare a îndeplinirii criteriului/cerinţei:</w:t>
            </w:r>
          </w:p>
        </w:tc>
        <w:tc>
          <w:tcPr>
            <w:tcW w:w="1675" w:type="dxa"/>
            <w:shd w:val="clear" w:color="auto" w:fill="auto"/>
          </w:tcPr>
          <w:p w:rsidR="003F290C" w:rsidRPr="008F5696" w:rsidRDefault="003F290C" w:rsidP="003F290C">
            <w:pPr>
              <w:shd w:val="clear" w:color="auto" w:fill="FFFFFF" w:themeFill="background1"/>
              <w:tabs>
                <w:tab w:val="left" w:pos="612"/>
              </w:tabs>
              <w:jc w:val="center"/>
              <w:rPr>
                <w:b/>
                <w:iCs/>
                <w:noProof w:val="0"/>
                <w:szCs w:val="20"/>
                <w:lang w:eastAsia="ru-RU"/>
              </w:rPr>
            </w:pPr>
            <w:r w:rsidRPr="008F5696">
              <w:rPr>
                <w:b/>
                <w:iCs/>
                <w:noProof w:val="0"/>
                <w:szCs w:val="20"/>
                <w:lang w:eastAsia="ru-RU"/>
              </w:rPr>
              <w:t>Nivelul minim/</w:t>
            </w:r>
            <w:r w:rsidRPr="008F5696">
              <w:rPr>
                <w:b/>
                <w:iCs/>
                <w:noProof w:val="0"/>
                <w:szCs w:val="20"/>
                <w:lang w:eastAsia="ru-RU"/>
              </w:rPr>
              <w:br/>
              <w:t>Obligativitatea</w:t>
            </w:r>
          </w:p>
        </w:tc>
      </w:tr>
      <w:tr w:rsidR="003F290C" w:rsidRPr="00175D6A" w:rsidTr="003F290C">
        <w:tc>
          <w:tcPr>
            <w:tcW w:w="459" w:type="dxa"/>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r w:rsidRPr="00175D6A">
              <w:rPr>
                <w:iCs/>
                <w:noProof w:val="0"/>
                <w:lang w:eastAsia="ru-RU"/>
              </w:rPr>
              <w:t>1.</w:t>
            </w:r>
          </w:p>
        </w:tc>
        <w:tc>
          <w:tcPr>
            <w:tcW w:w="3222" w:type="dxa"/>
            <w:shd w:val="clear" w:color="auto" w:fill="auto"/>
            <w:vAlign w:val="center"/>
          </w:tcPr>
          <w:p w:rsidR="003F290C" w:rsidRPr="006855D3" w:rsidRDefault="003F290C" w:rsidP="003F290C">
            <w:pPr>
              <w:shd w:val="clear" w:color="auto" w:fill="FFFFFF" w:themeFill="background1"/>
              <w:tabs>
                <w:tab w:val="left" w:pos="612"/>
              </w:tabs>
              <w:spacing w:before="120" w:after="120"/>
              <w:rPr>
                <w:iCs/>
                <w:noProof w:val="0"/>
                <w:sz w:val="24"/>
                <w:szCs w:val="24"/>
                <w:lang w:eastAsia="ru-RU"/>
              </w:rPr>
            </w:pPr>
            <w:r w:rsidRPr="006855D3">
              <w:rPr>
                <w:sz w:val="24"/>
                <w:szCs w:val="24"/>
              </w:rPr>
              <w:t>Propunerea tehnică</w:t>
            </w:r>
          </w:p>
        </w:tc>
        <w:tc>
          <w:tcPr>
            <w:tcW w:w="4649" w:type="dxa"/>
            <w:shd w:val="clear" w:color="auto" w:fill="auto"/>
          </w:tcPr>
          <w:p w:rsidR="003F290C" w:rsidRPr="006855D3" w:rsidRDefault="003F290C" w:rsidP="003F290C">
            <w:pPr>
              <w:shd w:val="clear" w:color="auto" w:fill="FFFFFF" w:themeFill="background1"/>
              <w:tabs>
                <w:tab w:val="left" w:pos="612"/>
              </w:tabs>
              <w:jc w:val="both"/>
              <w:rPr>
                <w:sz w:val="24"/>
                <w:szCs w:val="24"/>
              </w:rPr>
            </w:pPr>
            <w:r w:rsidRPr="006855D3">
              <w:rPr>
                <w:sz w:val="24"/>
                <w:szCs w:val="24"/>
              </w:rPr>
              <w:t>Specificaţii tehnice (anexa nr. 22, conform documentaţ</w:t>
            </w:r>
            <w:r>
              <w:rPr>
                <w:sz w:val="24"/>
                <w:szCs w:val="24"/>
              </w:rPr>
              <w:t>iei standard)</w:t>
            </w:r>
            <w:r w:rsidRPr="006855D3">
              <w:rPr>
                <w:sz w:val="24"/>
                <w:szCs w:val="24"/>
              </w:rPr>
              <w:t xml:space="preserve"> – original, cu aplicarea semnăturii electronice a ofertantului</w:t>
            </w:r>
          </w:p>
        </w:tc>
        <w:tc>
          <w:tcPr>
            <w:tcW w:w="1675" w:type="dxa"/>
            <w:shd w:val="clear" w:color="auto" w:fill="auto"/>
            <w:vAlign w:val="center"/>
          </w:tcPr>
          <w:p w:rsidR="003F290C" w:rsidRPr="006855D3" w:rsidRDefault="003F290C" w:rsidP="003F290C">
            <w:pPr>
              <w:shd w:val="clear" w:color="auto" w:fill="FFFFFF" w:themeFill="background1"/>
              <w:tabs>
                <w:tab w:val="left" w:pos="612"/>
              </w:tabs>
              <w:spacing w:before="120" w:after="120"/>
              <w:jc w:val="center"/>
              <w:rPr>
                <w:iCs/>
                <w:noProof w:val="0"/>
                <w:sz w:val="24"/>
                <w:szCs w:val="24"/>
                <w:lang w:eastAsia="ru-RU"/>
              </w:rPr>
            </w:pPr>
            <w:r w:rsidRPr="006855D3">
              <w:rPr>
                <w:iCs/>
                <w:sz w:val="24"/>
                <w:szCs w:val="24"/>
              </w:rPr>
              <w:t>Obligatoriu</w:t>
            </w:r>
          </w:p>
        </w:tc>
      </w:tr>
      <w:tr w:rsidR="003F290C" w:rsidRPr="00175D6A" w:rsidTr="003F290C">
        <w:trPr>
          <w:trHeight w:val="844"/>
        </w:trPr>
        <w:tc>
          <w:tcPr>
            <w:tcW w:w="459" w:type="dxa"/>
            <w:vMerge w:val="restart"/>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r w:rsidRPr="00175D6A">
              <w:rPr>
                <w:iCs/>
                <w:noProof w:val="0"/>
                <w:lang w:eastAsia="ru-RU"/>
              </w:rPr>
              <w:t>2.</w:t>
            </w:r>
          </w:p>
        </w:tc>
        <w:tc>
          <w:tcPr>
            <w:tcW w:w="3222" w:type="dxa"/>
            <w:vMerge w:val="restart"/>
            <w:shd w:val="clear" w:color="auto" w:fill="auto"/>
            <w:vAlign w:val="center"/>
          </w:tcPr>
          <w:p w:rsidR="003F290C" w:rsidRPr="006855D3" w:rsidRDefault="003F290C" w:rsidP="003F290C">
            <w:pPr>
              <w:shd w:val="clear" w:color="auto" w:fill="FFFFFF" w:themeFill="background1"/>
              <w:tabs>
                <w:tab w:val="left" w:pos="612"/>
              </w:tabs>
              <w:spacing w:before="120" w:after="120"/>
              <w:rPr>
                <w:iCs/>
                <w:noProof w:val="0"/>
                <w:sz w:val="24"/>
                <w:szCs w:val="24"/>
                <w:lang w:eastAsia="ru-RU"/>
              </w:rPr>
            </w:pPr>
            <w:r w:rsidRPr="006855D3">
              <w:rPr>
                <w:iCs/>
                <w:noProof w:val="0"/>
                <w:sz w:val="24"/>
                <w:szCs w:val="24"/>
                <w:lang w:eastAsia="ru-RU"/>
              </w:rPr>
              <w:t xml:space="preserve">Propunerea financiară </w:t>
            </w:r>
            <w:r w:rsidRPr="006855D3">
              <w:rPr>
                <w:color w:val="000000"/>
                <w:sz w:val="24"/>
                <w:szCs w:val="24"/>
              </w:rPr>
              <w:t xml:space="preserve"> </w:t>
            </w:r>
          </w:p>
        </w:tc>
        <w:tc>
          <w:tcPr>
            <w:tcW w:w="4649" w:type="dxa"/>
            <w:shd w:val="clear" w:color="auto" w:fill="auto"/>
          </w:tcPr>
          <w:p w:rsidR="003F290C" w:rsidRPr="006855D3" w:rsidRDefault="003F290C" w:rsidP="003F290C">
            <w:pPr>
              <w:shd w:val="clear" w:color="auto" w:fill="FFFFFF" w:themeFill="background1"/>
              <w:tabs>
                <w:tab w:val="left" w:pos="612"/>
              </w:tabs>
              <w:jc w:val="both"/>
              <w:rPr>
                <w:sz w:val="24"/>
                <w:szCs w:val="24"/>
              </w:rPr>
            </w:pPr>
            <w:r w:rsidRPr="006855D3">
              <w:rPr>
                <w:sz w:val="24"/>
                <w:szCs w:val="24"/>
              </w:rPr>
              <w:t>Specifica</w:t>
            </w:r>
            <w:r w:rsidRPr="006855D3">
              <w:rPr>
                <w:rFonts w:ascii="Cambria Math" w:hAnsi="Cambria Math" w:cs="Cambria Math"/>
                <w:sz w:val="24"/>
                <w:szCs w:val="24"/>
              </w:rPr>
              <w:t>ț</w:t>
            </w:r>
            <w:r w:rsidRPr="006855D3">
              <w:rPr>
                <w:sz w:val="24"/>
                <w:szCs w:val="24"/>
              </w:rPr>
              <w:t>ii de preţ (anexa nr. 23, conform documenta</w:t>
            </w:r>
            <w:r w:rsidRPr="006855D3">
              <w:rPr>
                <w:rFonts w:ascii="Cambria Math" w:hAnsi="Cambria Math" w:cs="Cambria Math"/>
                <w:sz w:val="24"/>
                <w:szCs w:val="24"/>
              </w:rPr>
              <w:t>ț</w:t>
            </w:r>
            <w:r w:rsidRPr="006855D3">
              <w:rPr>
                <w:sz w:val="24"/>
                <w:szCs w:val="24"/>
              </w:rPr>
              <w:t>iei standard) – original, cu aplicarea semnăturii electronice a ofertantului</w:t>
            </w:r>
          </w:p>
        </w:tc>
        <w:tc>
          <w:tcPr>
            <w:tcW w:w="1675" w:type="dxa"/>
            <w:shd w:val="clear" w:color="auto" w:fill="auto"/>
            <w:vAlign w:val="center"/>
          </w:tcPr>
          <w:p w:rsidR="003F290C" w:rsidRPr="006855D3" w:rsidRDefault="003F290C" w:rsidP="003F290C">
            <w:pPr>
              <w:jc w:val="center"/>
              <w:rPr>
                <w:iCs/>
                <w:noProof w:val="0"/>
                <w:sz w:val="24"/>
                <w:szCs w:val="24"/>
                <w:lang w:eastAsia="ru-RU"/>
              </w:rPr>
            </w:pPr>
            <w:r w:rsidRPr="006855D3">
              <w:rPr>
                <w:color w:val="000000"/>
                <w:sz w:val="24"/>
                <w:szCs w:val="24"/>
              </w:rPr>
              <w:t xml:space="preserve">Obligatoriu  </w:t>
            </w:r>
          </w:p>
        </w:tc>
      </w:tr>
      <w:tr w:rsidR="003F290C" w:rsidRPr="00175D6A" w:rsidTr="003F290C">
        <w:tc>
          <w:tcPr>
            <w:tcW w:w="459" w:type="dxa"/>
            <w:vMerge/>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p>
        </w:tc>
        <w:tc>
          <w:tcPr>
            <w:tcW w:w="3222" w:type="dxa"/>
            <w:vMerge/>
            <w:shd w:val="clear" w:color="auto" w:fill="auto"/>
            <w:vAlign w:val="center"/>
          </w:tcPr>
          <w:p w:rsidR="003F290C" w:rsidRPr="006855D3" w:rsidRDefault="003F290C" w:rsidP="003F290C">
            <w:pPr>
              <w:shd w:val="clear" w:color="auto" w:fill="FFFFFF" w:themeFill="background1"/>
              <w:tabs>
                <w:tab w:val="left" w:pos="612"/>
              </w:tabs>
              <w:spacing w:before="120" w:after="120"/>
              <w:rPr>
                <w:iCs/>
                <w:noProof w:val="0"/>
                <w:sz w:val="24"/>
                <w:szCs w:val="24"/>
                <w:lang w:eastAsia="ru-RU"/>
              </w:rPr>
            </w:pPr>
          </w:p>
        </w:tc>
        <w:tc>
          <w:tcPr>
            <w:tcW w:w="4649" w:type="dxa"/>
            <w:shd w:val="clear" w:color="auto" w:fill="auto"/>
          </w:tcPr>
          <w:p w:rsidR="003F290C" w:rsidRPr="006855D3" w:rsidRDefault="003F290C" w:rsidP="003F290C">
            <w:pPr>
              <w:shd w:val="clear" w:color="auto" w:fill="FFFFFF" w:themeFill="background1"/>
              <w:tabs>
                <w:tab w:val="left" w:pos="612"/>
              </w:tabs>
              <w:jc w:val="both"/>
              <w:rPr>
                <w:sz w:val="24"/>
                <w:szCs w:val="24"/>
              </w:rPr>
            </w:pPr>
            <w:r w:rsidRPr="006855D3">
              <w:rPr>
                <w:sz w:val="24"/>
                <w:szCs w:val="24"/>
              </w:rPr>
              <w:t>Garanţie pentru ofertă 1% din valoarea ofertei fără TVA.1. scrisoare de garan</w:t>
            </w:r>
            <w:r w:rsidRPr="006855D3">
              <w:rPr>
                <w:rFonts w:ascii="Cambria Math" w:hAnsi="Cambria Math" w:cs="Cambria Math"/>
                <w:sz w:val="24"/>
                <w:szCs w:val="24"/>
              </w:rPr>
              <w:t>ț</w:t>
            </w:r>
            <w:r w:rsidRPr="006855D3">
              <w:rPr>
                <w:sz w:val="24"/>
                <w:szCs w:val="24"/>
              </w:rPr>
              <w:t>ie (anexa nr.9, conform documenta</w:t>
            </w:r>
            <w:r w:rsidRPr="006855D3">
              <w:rPr>
                <w:rFonts w:ascii="Cambria Math" w:hAnsi="Cambria Math" w:cs="Cambria Math"/>
                <w:sz w:val="24"/>
                <w:szCs w:val="24"/>
              </w:rPr>
              <w:t>ț</w:t>
            </w:r>
            <w:r w:rsidRPr="006855D3">
              <w:rPr>
                <w:sz w:val="24"/>
                <w:szCs w:val="24"/>
              </w:rPr>
              <w:t>iei standard) - original eliberat de bancă confirmat prin semnătură electronică a ofertantului sau</w:t>
            </w:r>
          </w:p>
          <w:p w:rsidR="003F290C" w:rsidRPr="006855D3" w:rsidRDefault="003F290C" w:rsidP="003F290C">
            <w:pPr>
              <w:shd w:val="clear" w:color="auto" w:fill="FFFFFF" w:themeFill="background1"/>
              <w:tabs>
                <w:tab w:val="left" w:pos="612"/>
              </w:tabs>
              <w:jc w:val="both"/>
              <w:rPr>
                <w:sz w:val="24"/>
                <w:szCs w:val="24"/>
              </w:rPr>
            </w:pPr>
            <w:r w:rsidRPr="006855D3">
              <w:rPr>
                <w:sz w:val="24"/>
                <w:szCs w:val="24"/>
              </w:rPr>
              <w:t>2. transfer la contul autorităţii contractante - copia ordinului de plată confirmat prin semnătură electronică a ofertantului</w:t>
            </w:r>
          </w:p>
        </w:tc>
        <w:tc>
          <w:tcPr>
            <w:tcW w:w="1675" w:type="dxa"/>
            <w:shd w:val="clear" w:color="auto" w:fill="auto"/>
            <w:vAlign w:val="center"/>
          </w:tcPr>
          <w:p w:rsidR="003F290C" w:rsidRPr="006855D3" w:rsidRDefault="003F290C" w:rsidP="003F290C">
            <w:pPr>
              <w:shd w:val="clear" w:color="auto" w:fill="FFFFFF" w:themeFill="background1"/>
              <w:tabs>
                <w:tab w:val="left" w:pos="612"/>
              </w:tabs>
              <w:spacing w:before="120" w:after="120"/>
              <w:jc w:val="center"/>
              <w:rPr>
                <w:iCs/>
                <w:sz w:val="24"/>
                <w:szCs w:val="24"/>
              </w:rPr>
            </w:pPr>
            <w:r w:rsidRPr="006855D3">
              <w:rPr>
                <w:iCs/>
                <w:sz w:val="24"/>
                <w:szCs w:val="24"/>
              </w:rPr>
              <w:t>Obligatoriu</w:t>
            </w:r>
          </w:p>
        </w:tc>
      </w:tr>
      <w:tr w:rsidR="003F290C" w:rsidRPr="00175D6A" w:rsidTr="003F290C">
        <w:tc>
          <w:tcPr>
            <w:tcW w:w="459" w:type="dxa"/>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r w:rsidRPr="00175D6A">
              <w:rPr>
                <w:iCs/>
                <w:noProof w:val="0"/>
                <w:lang w:eastAsia="ru-RU"/>
              </w:rPr>
              <w:t>3.</w:t>
            </w:r>
          </w:p>
        </w:tc>
        <w:tc>
          <w:tcPr>
            <w:tcW w:w="3222" w:type="dxa"/>
            <w:shd w:val="clear" w:color="auto" w:fill="auto"/>
            <w:vAlign w:val="center"/>
          </w:tcPr>
          <w:p w:rsidR="003F290C" w:rsidRPr="006855D3" w:rsidRDefault="003F290C" w:rsidP="003F290C">
            <w:pPr>
              <w:shd w:val="clear" w:color="auto" w:fill="FFFFFF" w:themeFill="background1"/>
              <w:tabs>
                <w:tab w:val="left" w:pos="612"/>
              </w:tabs>
              <w:spacing w:before="120" w:after="120"/>
              <w:rPr>
                <w:iCs/>
                <w:noProof w:val="0"/>
                <w:sz w:val="24"/>
                <w:szCs w:val="24"/>
                <w:lang w:eastAsia="ru-RU"/>
              </w:rPr>
            </w:pPr>
            <w:r w:rsidRPr="006855D3">
              <w:rPr>
                <w:sz w:val="24"/>
                <w:szCs w:val="24"/>
              </w:rPr>
              <w:t>Eligibilitatea ofertantului</w:t>
            </w:r>
          </w:p>
        </w:tc>
        <w:tc>
          <w:tcPr>
            <w:tcW w:w="4649" w:type="dxa"/>
            <w:shd w:val="clear" w:color="auto" w:fill="auto"/>
            <w:vAlign w:val="center"/>
          </w:tcPr>
          <w:p w:rsidR="003F290C" w:rsidRPr="006855D3" w:rsidRDefault="003F290C" w:rsidP="003F290C">
            <w:pPr>
              <w:shd w:val="clear" w:color="auto" w:fill="FFFFFF" w:themeFill="background1"/>
              <w:tabs>
                <w:tab w:val="left" w:pos="612"/>
              </w:tabs>
              <w:jc w:val="both"/>
              <w:rPr>
                <w:sz w:val="24"/>
                <w:szCs w:val="24"/>
              </w:rPr>
            </w:pPr>
            <w:r w:rsidRPr="006855D3">
              <w:rPr>
                <w:iCs/>
                <w:sz w:val="24"/>
                <w:szCs w:val="24"/>
              </w:rPr>
              <w:t>DUAE</w:t>
            </w:r>
            <w:r w:rsidRPr="006855D3">
              <w:rPr>
                <w:sz w:val="24"/>
                <w:szCs w:val="24"/>
              </w:rPr>
              <w:t xml:space="preserve"> - Formularul standard al Documentului Unic de Achiziţii European, cu aplicarea semnăturii electronice a ofertantului</w:t>
            </w:r>
          </w:p>
        </w:tc>
        <w:tc>
          <w:tcPr>
            <w:tcW w:w="1675" w:type="dxa"/>
            <w:shd w:val="clear" w:color="auto" w:fill="auto"/>
            <w:vAlign w:val="center"/>
          </w:tcPr>
          <w:p w:rsidR="003F290C" w:rsidRPr="006855D3" w:rsidRDefault="003F290C" w:rsidP="003F290C">
            <w:pPr>
              <w:shd w:val="clear" w:color="auto" w:fill="FFFFFF" w:themeFill="background1"/>
              <w:tabs>
                <w:tab w:val="left" w:pos="612"/>
              </w:tabs>
              <w:spacing w:before="120" w:after="120"/>
              <w:jc w:val="center"/>
              <w:rPr>
                <w:iCs/>
                <w:sz w:val="24"/>
                <w:szCs w:val="24"/>
              </w:rPr>
            </w:pPr>
            <w:r w:rsidRPr="006855D3">
              <w:rPr>
                <w:iCs/>
                <w:sz w:val="24"/>
                <w:szCs w:val="24"/>
              </w:rPr>
              <w:t>Obligatoriu</w:t>
            </w:r>
          </w:p>
        </w:tc>
      </w:tr>
      <w:tr w:rsidR="003F290C" w:rsidRPr="00175D6A" w:rsidTr="003F290C">
        <w:tc>
          <w:tcPr>
            <w:tcW w:w="459" w:type="dxa"/>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r w:rsidRPr="00175D6A">
              <w:rPr>
                <w:iCs/>
                <w:noProof w:val="0"/>
                <w:lang w:eastAsia="ru-RU"/>
              </w:rPr>
              <w:t>4.</w:t>
            </w:r>
          </w:p>
        </w:tc>
        <w:tc>
          <w:tcPr>
            <w:tcW w:w="3222" w:type="dxa"/>
            <w:shd w:val="clear" w:color="auto" w:fill="auto"/>
            <w:vAlign w:val="center"/>
          </w:tcPr>
          <w:p w:rsidR="003F290C" w:rsidRPr="006855D3" w:rsidRDefault="003F290C" w:rsidP="003F290C">
            <w:pPr>
              <w:shd w:val="clear" w:color="auto" w:fill="FFFFFF" w:themeFill="background1"/>
              <w:tabs>
                <w:tab w:val="left" w:pos="612"/>
              </w:tabs>
              <w:spacing w:before="120" w:after="120"/>
              <w:ind w:right="-164"/>
              <w:rPr>
                <w:sz w:val="24"/>
                <w:szCs w:val="24"/>
              </w:rPr>
            </w:pPr>
            <w:r w:rsidRPr="006855D3">
              <w:rPr>
                <w:sz w:val="24"/>
                <w:szCs w:val="24"/>
              </w:rPr>
              <w:t xml:space="preserve">Cererea de participare </w:t>
            </w:r>
          </w:p>
        </w:tc>
        <w:tc>
          <w:tcPr>
            <w:tcW w:w="4649" w:type="dxa"/>
            <w:shd w:val="clear" w:color="auto" w:fill="auto"/>
            <w:vAlign w:val="center"/>
          </w:tcPr>
          <w:p w:rsidR="003F290C" w:rsidRPr="006855D3" w:rsidRDefault="003F290C" w:rsidP="003F290C">
            <w:pPr>
              <w:shd w:val="clear" w:color="auto" w:fill="FFFFFF" w:themeFill="background1"/>
              <w:tabs>
                <w:tab w:val="left" w:pos="612"/>
              </w:tabs>
              <w:jc w:val="both"/>
              <w:rPr>
                <w:iCs/>
                <w:sz w:val="24"/>
                <w:szCs w:val="24"/>
              </w:rPr>
            </w:pPr>
            <w:r w:rsidRPr="006855D3">
              <w:rPr>
                <w:sz w:val="24"/>
                <w:szCs w:val="24"/>
              </w:rPr>
              <w:t>(anexa nr.7</w:t>
            </w:r>
            <w:r w:rsidRPr="006855D3">
              <w:rPr>
                <w:color w:val="000000" w:themeColor="text1"/>
                <w:sz w:val="24"/>
                <w:szCs w:val="24"/>
              </w:rPr>
              <w:t>, conform documentaţiei standard)</w:t>
            </w:r>
            <w:r w:rsidRPr="006855D3">
              <w:rPr>
                <w:sz w:val="24"/>
                <w:szCs w:val="24"/>
              </w:rPr>
              <w:t>, original cu aplicarea semnăturii electronice a ofertantului</w:t>
            </w:r>
          </w:p>
        </w:tc>
        <w:tc>
          <w:tcPr>
            <w:tcW w:w="1675" w:type="dxa"/>
            <w:shd w:val="clear" w:color="auto" w:fill="auto"/>
            <w:vAlign w:val="center"/>
          </w:tcPr>
          <w:p w:rsidR="003F290C" w:rsidRPr="006855D3" w:rsidRDefault="003F290C" w:rsidP="003F290C">
            <w:pPr>
              <w:shd w:val="clear" w:color="auto" w:fill="FFFFFF" w:themeFill="background1"/>
              <w:tabs>
                <w:tab w:val="left" w:pos="612"/>
              </w:tabs>
              <w:spacing w:before="120" w:after="120"/>
              <w:jc w:val="center"/>
              <w:rPr>
                <w:iCs/>
                <w:sz w:val="24"/>
                <w:szCs w:val="24"/>
              </w:rPr>
            </w:pPr>
            <w:r w:rsidRPr="006855D3">
              <w:rPr>
                <w:iCs/>
                <w:sz w:val="24"/>
                <w:szCs w:val="24"/>
              </w:rPr>
              <w:t>Obligatoriu</w:t>
            </w:r>
          </w:p>
        </w:tc>
      </w:tr>
      <w:tr w:rsidR="003F290C" w:rsidRPr="00175D6A" w:rsidTr="003F290C">
        <w:tc>
          <w:tcPr>
            <w:tcW w:w="459" w:type="dxa"/>
            <w:shd w:val="clear" w:color="auto" w:fill="auto"/>
            <w:vAlign w:val="center"/>
          </w:tcPr>
          <w:p w:rsidR="003F290C" w:rsidRPr="00175D6A" w:rsidRDefault="003F290C" w:rsidP="003F290C">
            <w:pPr>
              <w:shd w:val="clear" w:color="auto" w:fill="FFFFFF" w:themeFill="background1"/>
              <w:tabs>
                <w:tab w:val="left" w:pos="612"/>
              </w:tabs>
              <w:spacing w:before="120" w:after="120"/>
              <w:jc w:val="center"/>
              <w:rPr>
                <w:iCs/>
                <w:noProof w:val="0"/>
                <w:lang w:eastAsia="ru-RU"/>
              </w:rPr>
            </w:pPr>
            <w:r w:rsidRPr="00175D6A">
              <w:rPr>
                <w:iCs/>
                <w:noProof w:val="0"/>
                <w:lang w:eastAsia="ru-RU"/>
              </w:rPr>
              <w:t>5.</w:t>
            </w:r>
          </w:p>
        </w:tc>
        <w:tc>
          <w:tcPr>
            <w:tcW w:w="3222" w:type="dxa"/>
            <w:shd w:val="clear" w:color="auto" w:fill="auto"/>
            <w:vAlign w:val="center"/>
          </w:tcPr>
          <w:p w:rsidR="003F290C" w:rsidRPr="006855D3" w:rsidRDefault="003F290C" w:rsidP="003F290C">
            <w:pPr>
              <w:shd w:val="clear" w:color="auto" w:fill="FFFFFF" w:themeFill="background1"/>
              <w:tabs>
                <w:tab w:val="left" w:pos="612"/>
              </w:tabs>
              <w:spacing w:before="120" w:after="120"/>
              <w:ind w:right="-164"/>
              <w:rPr>
                <w:sz w:val="24"/>
                <w:szCs w:val="24"/>
              </w:rPr>
            </w:pPr>
            <w:r w:rsidRPr="006855D3">
              <w:rPr>
                <w:color w:val="000000" w:themeColor="text1"/>
                <w:sz w:val="24"/>
                <w:szCs w:val="24"/>
              </w:rPr>
              <w:t xml:space="preserve">Declaraţie privind valabilitatea ofertei </w:t>
            </w:r>
          </w:p>
        </w:tc>
        <w:tc>
          <w:tcPr>
            <w:tcW w:w="4649" w:type="dxa"/>
            <w:shd w:val="clear" w:color="auto" w:fill="auto"/>
            <w:vAlign w:val="center"/>
          </w:tcPr>
          <w:p w:rsidR="003F290C" w:rsidRPr="006855D3" w:rsidRDefault="003F290C" w:rsidP="003F290C">
            <w:pPr>
              <w:shd w:val="clear" w:color="auto" w:fill="FFFFFF" w:themeFill="background1"/>
              <w:tabs>
                <w:tab w:val="left" w:pos="612"/>
              </w:tabs>
              <w:jc w:val="both"/>
              <w:rPr>
                <w:sz w:val="24"/>
                <w:szCs w:val="24"/>
              </w:rPr>
            </w:pPr>
            <w:r w:rsidRPr="006855D3">
              <w:rPr>
                <w:sz w:val="24"/>
                <w:szCs w:val="24"/>
              </w:rPr>
              <w:t xml:space="preserve"> </w:t>
            </w:r>
            <w:r w:rsidRPr="006855D3">
              <w:rPr>
                <w:color w:val="000000" w:themeColor="text1"/>
                <w:sz w:val="24"/>
                <w:szCs w:val="24"/>
              </w:rPr>
              <w:t>(anexa nr. 8, conform documentaţiei standard)</w:t>
            </w:r>
            <w:r w:rsidRPr="006855D3">
              <w:rPr>
                <w:sz w:val="24"/>
                <w:szCs w:val="24"/>
              </w:rPr>
              <w:t>, original cu aplicarea semnăturii electronice a ofertantului</w:t>
            </w:r>
          </w:p>
        </w:tc>
        <w:tc>
          <w:tcPr>
            <w:tcW w:w="1675" w:type="dxa"/>
            <w:shd w:val="clear" w:color="auto" w:fill="auto"/>
            <w:vAlign w:val="center"/>
          </w:tcPr>
          <w:p w:rsidR="003F290C" w:rsidRPr="006855D3" w:rsidRDefault="003F290C" w:rsidP="003F290C">
            <w:pPr>
              <w:shd w:val="clear" w:color="auto" w:fill="FFFFFF" w:themeFill="background1"/>
              <w:tabs>
                <w:tab w:val="left" w:pos="612"/>
              </w:tabs>
              <w:spacing w:before="120" w:after="120"/>
              <w:jc w:val="center"/>
              <w:rPr>
                <w:iCs/>
                <w:sz w:val="24"/>
                <w:szCs w:val="24"/>
              </w:rPr>
            </w:pPr>
            <w:r w:rsidRPr="006855D3">
              <w:rPr>
                <w:iCs/>
                <w:sz w:val="24"/>
                <w:szCs w:val="24"/>
              </w:rPr>
              <w:t>Obligatoriu</w:t>
            </w:r>
          </w:p>
        </w:tc>
      </w:tr>
    </w:tbl>
    <w:p w:rsidR="003F290C" w:rsidRPr="00175D6A" w:rsidRDefault="003F290C" w:rsidP="003F290C">
      <w:pPr>
        <w:numPr>
          <w:ilvl w:val="0"/>
          <w:numId w:val="29"/>
        </w:numPr>
        <w:shd w:val="clear" w:color="auto" w:fill="FFFFFF" w:themeFill="background1"/>
        <w:tabs>
          <w:tab w:val="right" w:pos="426"/>
        </w:tabs>
        <w:spacing w:before="120"/>
        <w:ind w:left="360"/>
        <w:jc w:val="both"/>
        <w:rPr>
          <w:b/>
          <w:noProof w:val="0"/>
          <w:lang w:eastAsia="ru-RU"/>
        </w:rPr>
      </w:pPr>
      <w:r w:rsidRPr="00175D6A">
        <w:rPr>
          <w:b/>
          <w:noProof w:val="0"/>
          <w:lang w:eastAsia="ru-RU"/>
        </w:rPr>
        <w:t>Garan</w:t>
      </w:r>
      <w:r>
        <w:rPr>
          <w:b/>
          <w:noProof w:val="0"/>
          <w:lang w:eastAsia="ru-RU"/>
        </w:rPr>
        <w:t>ţ</w:t>
      </w:r>
      <w:r w:rsidRPr="00175D6A">
        <w:rPr>
          <w:b/>
          <w:noProof w:val="0"/>
          <w:lang w:eastAsia="ru-RU"/>
        </w:rPr>
        <w:t xml:space="preserve">ia pentru ofertă, după caz </w:t>
      </w:r>
      <w:r w:rsidRPr="00175D6A">
        <w:rPr>
          <w:noProof w:val="0"/>
          <w:u w:val="single"/>
          <w:lang w:eastAsia="ru-RU"/>
        </w:rPr>
        <w:t>da</w:t>
      </w:r>
      <w:r w:rsidRPr="00175D6A">
        <w:t xml:space="preserve">, </w:t>
      </w:r>
      <w:r w:rsidRPr="00175D6A">
        <w:rPr>
          <w:b/>
          <w:noProof w:val="0"/>
          <w:lang w:eastAsia="ru-RU"/>
        </w:rPr>
        <w:t xml:space="preserve">cuantumul </w:t>
      </w:r>
      <w:r w:rsidRPr="00175D6A">
        <w:t>1% din valoarea ofertei fără TVA</w:t>
      </w:r>
      <w:r>
        <w:t>, (conform datelor bancare pct.39 din anunţ)</w:t>
      </w:r>
      <w:r w:rsidRPr="00175D6A">
        <w:rPr>
          <w:b/>
          <w:lang w:eastAsia="ru-RU"/>
        </w:rPr>
        <w:t>.</w:t>
      </w:r>
    </w:p>
    <w:p w:rsidR="003F290C" w:rsidRPr="00175D6A" w:rsidRDefault="003F290C" w:rsidP="003F290C">
      <w:pPr>
        <w:pStyle w:val="ListParagraph"/>
        <w:numPr>
          <w:ilvl w:val="0"/>
          <w:numId w:val="29"/>
        </w:numPr>
        <w:ind w:left="426" w:hanging="426"/>
        <w:rPr>
          <w:b/>
          <w:lang w:val="ro-RO" w:eastAsia="ru-RU"/>
        </w:rPr>
      </w:pPr>
      <w:r w:rsidRPr="00175D6A">
        <w:rPr>
          <w:b/>
          <w:lang w:val="ro-RO" w:eastAsia="ru-RU"/>
        </w:rPr>
        <w:t>Garan</w:t>
      </w:r>
      <w:r>
        <w:rPr>
          <w:b/>
          <w:lang w:val="ro-RO" w:eastAsia="ru-RU"/>
        </w:rPr>
        <w:t>ţ</w:t>
      </w:r>
      <w:r w:rsidRPr="00175D6A">
        <w:rPr>
          <w:b/>
          <w:lang w:val="ro-RO" w:eastAsia="ru-RU"/>
        </w:rPr>
        <w:t>ia de bună execu</w:t>
      </w:r>
      <w:r>
        <w:rPr>
          <w:b/>
          <w:lang w:val="ro-RO" w:eastAsia="ru-RU"/>
        </w:rPr>
        <w:t>ţ</w:t>
      </w:r>
      <w:r w:rsidRPr="00175D6A">
        <w:rPr>
          <w:b/>
          <w:lang w:val="ro-RO" w:eastAsia="ru-RU"/>
        </w:rPr>
        <w:t>ie a contractului, după caz</w:t>
      </w:r>
      <w:r w:rsidRPr="00175D6A">
        <w:rPr>
          <w:u w:val="single"/>
          <w:lang w:val="ro-RO" w:eastAsia="ru-RU"/>
        </w:rPr>
        <w:t xml:space="preserve"> da</w:t>
      </w:r>
      <w:r w:rsidRPr="00175D6A">
        <w:rPr>
          <w:b/>
          <w:lang w:val="ro-RO" w:eastAsia="ru-RU"/>
        </w:rPr>
        <w:t xml:space="preserve">, cuantumul </w:t>
      </w:r>
      <w:r w:rsidRPr="00175D6A">
        <w:rPr>
          <w:lang w:val="ro-RO"/>
        </w:rPr>
        <w:t>5%</w:t>
      </w:r>
      <w:r w:rsidRPr="00175D6A">
        <w:rPr>
          <w:spacing w:val="13"/>
          <w:lang w:val="ro-RO"/>
        </w:rPr>
        <w:t xml:space="preserve"> </w:t>
      </w:r>
      <w:r w:rsidRPr="00175D6A">
        <w:rPr>
          <w:lang w:val="ro-RO"/>
        </w:rPr>
        <w:t>din</w:t>
      </w:r>
      <w:r w:rsidRPr="00175D6A">
        <w:rPr>
          <w:spacing w:val="16"/>
          <w:lang w:val="ro-RO"/>
        </w:rPr>
        <w:t xml:space="preserve"> </w:t>
      </w:r>
      <w:r w:rsidRPr="00175D6A">
        <w:rPr>
          <w:lang w:val="ro-RO"/>
        </w:rPr>
        <w:t>valoarea contractului, inclusiv TVA</w:t>
      </w:r>
      <w:r>
        <w:rPr>
          <w:lang w:val="ro-RO"/>
        </w:rPr>
        <w:t xml:space="preserve"> (conform pct.39 din anunţ)</w:t>
      </w:r>
      <w:r w:rsidRPr="00175D6A">
        <w:rPr>
          <w:b/>
          <w:lang w:val="ro-RO" w:eastAsia="ru-RU"/>
        </w:rPr>
        <w:t>.</w:t>
      </w:r>
    </w:p>
    <w:p w:rsidR="003F290C" w:rsidRPr="0071593B" w:rsidRDefault="003F290C" w:rsidP="003F290C">
      <w:pPr>
        <w:numPr>
          <w:ilvl w:val="0"/>
          <w:numId w:val="29"/>
        </w:numPr>
        <w:shd w:val="clear" w:color="auto" w:fill="FFFFFF" w:themeFill="background1"/>
        <w:tabs>
          <w:tab w:val="right" w:pos="426"/>
        </w:tabs>
        <w:spacing w:before="120"/>
        <w:ind w:left="426" w:hanging="426"/>
        <w:jc w:val="both"/>
        <w:rPr>
          <w:b/>
          <w:noProof w:val="0"/>
          <w:u w:val="single"/>
          <w:lang w:eastAsia="ru-RU"/>
        </w:rPr>
      </w:pPr>
      <w:r w:rsidRPr="00175D6A">
        <w:rPr>
          <w:b/>
          <w:noProof w:val="0"/>
          <w:lang w:eastAsia="ru-RU"/>
        </w:rPr>
        <w:t>Motivul recurgerii la procedura accelerată (în cazul licita</w:t>
      </w:r>
      <w:r>
        <w:rPr>
          <w:b/>
          <w:noProof w:val="0"/>
          <w:lang w:eastAsia="ru-RU"/>
        </w:rPr>
        <w:t>ţ</w:t>
      </w:r>
      <w:r w:rsidRPr="00175D6A">
        <w:rPr>
          <w:b/>
          <w:noProof w:val="0"/>
          <w:lang w:eastAsia="ru-RU"/>
        </w:rPr>
        <w:t xml:space="preserve">iei deschise, restrânse </w:t>
      </w:r>
      <w:r>
        <w:rPr>
          <w:b/>
          <w:noProof w:val="0"/>
          <w:lang w:eastAsia="ru-RU"/>
        </w:rPr>
        <w:t>ş</w:t>
      </w:r>
      <w:r w:rsidRPr="00175D6A">
        <w:rPr>
          <w:b/>
          <w:noProof w:val="0"/>
          <w:lang w:eastAsia="ru-RU"/>
        </w:rPr>
        <w:t xml:space="preserve">i a </w:t>
      </w:r>
      <w:r w:rsidRPr="00F507CB">
        <w:rPr>
          <w:b/>
          <w:noProof w:val="0"/>
          <w:sz w:val="22"/>
          <w:lang w:eastAsia="ru-RU"/>
        </w:rPr>
        <w:t xml:space="preserve">procedurii negociate), după caz: </w:t>
      </w:r>
      <w:r w:rsidRPr="0071593B">
        <w:rPr>
          <w:noProof w:val="0"/>
          <w:sz w:val="22"/>
          <w:u w:val="single"/>
          <w:lang w:eastAsia="ru-RU"/>
        </w:rPr>
        <w:t xml:space="preserve">perioada de 30 zile între data publicării anunţului de participare si data limită de depunere a ofertelor, conform art.47, alin.(6), Legea nr. 131/2015. privind achiziţiile publice, din motivul necesităţilor stringente ale Armatei Naţionale. Documentaţia de atribuire va fi </w:t>
      </w:r>
      <w:r w:rsidRPr="0071593B">
        <w:rPr>
          <w:noProof w:val="0"/>
          <w:sz w:val="22"/>
          <w:u w:val="single"/>
          <w:lang w:eastAsia="ru-RU"/>
        </w:rPr>
        <w:lastRenderedPageBreak/>
        <w:t>publicată pe site-ul oficial al Armatei Naţionale, la rubrica Infocentru —»Achiziţii publice —&gt; Anunţuri de achiziţionare. http://www.army.md/?lng=2&amp;action=show&amp;cat=149.</w:t>
      </w:r>
      <w:r w:rsidRPr="0071593B">
        <w:rPr>
          <w:b/>
          <w:noProof w:val="0"/>
          <w:sz w:val="22"/>
          <w:u w:val="single"/>
          <w:lang w:eastAsia="ru-RU"/>
        </w:rPr>
        <w:t xml:space="preserve">  </w:t>
      </w:r>
    </w:p>
    <w:p w:rsidR="003F290C" w:rsidRPr="00175D6A" w:rsidRDefault="003F290C" w:rsidP="003F290C">
      <w:pPr>
        <w:numPr>
          <w:ilvl w:val="0"/>
          <w:numId w:val="29"/>
        </w:numPr>
        <w:shd w:val="clear" w:color="auto" w:fill="FFFFFF" w:themeFill="background1"/>
        <w:tabs>
          <w:tab w:val="right" w:pos="426"/>
        </w:tabs>
        <w:spacing w:before="120"/>
        <w:ind w:left="360"/>
        <w:jc w:val="both"/>
        <w:rPr>
          <w:b/>
          <w:noProof w:val="0"/>
          <w:lang w:eastAsia="ru-RU"/>
        </w:rPr>
      </w:pPr>
      <w:r w:rsidRPr="00175D6A">
        <w:rPr>
          <w:b/>
          <w:noProof w:val="0"/>
          <w:lang w:eastAsia="ru-RU"/>
        </w:rPr>
        <w:t xml:space="preserve">Tehnici </w:t>
      </w:r>
      <w:r>
        <w:rPr>
          <w:b/>
          <w:noProof w:val="0"/>
          <w:lang w:eastAsia="ru-RU"/>
        </w:rPr>
        <w:t>ş</w:t>
      </w:r>
      <w:r w:rsidRPr="00175D6A">
        <w:rPr>
          <w:b/>
          <w:noProof w:val="0"/>
          <w:lang w:eastAsia="ru-RU"/>
        </w:rPr>
        <w:t>i instrumente specifice de atribuire (dacă este cazul specifica</w:t>
      </w:r>
      <w:r>
        <w:rPr>
          <w:b/>
          <w:noProof w:val="0"/>
          <w:lang w:eastAsia="ru-RU"/>
        </w:rPr>
        <w:t>ţ</w:t>
      </w:r>
      <w:r w:rsidRPr="00175D6A">
        <w:rPr>
          <w:b/>
          <w:noProof w:val="0"/>
          <w:lang w:eastAsia="ru-RU"/>
        </w:rPr>
        <w:t>i dacă se va utiliza acordul-cadru, sistemul dinamic de achizi</w:t>
      </w:r>
      <w:r>
        <w:rPr>
          <w:b/>
          <w:noProof w:val="0"/>
          <w:lang w:eastAsia="ru-RU"/>
        </w:rPr>
        <w:t>ţ</w:t>
      </w:r>
      <w:r w:rsidRPr="00175D6A">
        <w:rPr>
          <w:b/>
          <w:noProof w:val="0"/>
          <w:lang w:eastAsia="ru-RU"/>
        </w:rPr>
        <w:t>ie sau licita</w:t>
      </w:r>
      <w:r>
        <w:rPr>
          <w:b/>
          <w:noProof w:val="0"/>
          <w:lang w:eastAsia="ru-RU"/>
        </w:rPr>
        <w:t>ţ</w:t>
      </w:r>
      <w:r w:rsidRPr="00175D6A">
        <w:rPr>
          <w:b/>
          <w:noProof w:val="0"/>
          <w:lang w:eastAsia="ru-RU"/>
        </w:rPr>
        <w:t>ia electronică):</w:t>
      </w:r>
      <w:r w:rsidRPr="00175D6A">
        <w:t xml:space="preserve"> </w:t>
      </w:r>
      <w:r w:rsidRPr="00F950B7">
        <w:rPr>
          <w:u w:val="single"/>
        </w:rPr>
        <w:t>nu</w:t>
      </w:r>
      <w:r w:rsidRPr="00175D6A">
        <w:t xml:space="preserve">. </w:t>
      </w:r>
    </w:p>
    <w:p w:rsidR="003F290C" w:rsidRPr="00175D6A" w:rsidRDefault="003F290C" w:rsidP="003F290C">
      <w:pPr>
        <w:numPr>
          <w:ilvl w:val="0"/>
          <w:numId w:val="29"/>
        </w:numPr>
        <w:tabs>
          <w:tab w:val="right" w:pos="426"/>
        </w:tabs>
        <w:ind w:left="0" w:firstLine="0"/>
        <w:jc w:val="both"/>
        <w:rPr>
          <w:b/>
          <w:noProof w:val="0"/>
          <w:lang w:eastAsia="ru-RU"/>
        </w:rPr>
      </w:pPr>
      <w:r w:rsidRPr="00175D6A">
        <w:rPr>
          <w:b/>
          <w:noProof w:val="0"/>
          <w:lang w:eastAsia="ru-RU"/>
        </w:rPr>
        <w:t>Condi</w:t>
      </w:r>
      <w:r>
        <w:rPr>
          <w:b/>
          <w:noProof w:val="0"/>
          <w:lang w:eastAsia="ru-RU"/>
        </w:rPr>
        <w:t>ţ</w:t>
      </w:r>
      <w:r w:rsidRPr="00175D6A">
        <w:rPr>
          <w:b/>
          <w:noProof w:val="0"/>
          <w:lang w:eastAsia="ru-RU"/>
        </w:rPr>
        <w:t>ii speciale de care depinde îndeplinirea contractului (</w:t>
      </w:r>
      <w:r w:rsidRPr="00175D6A">
        <w:rPr>
          <w:noProof w:val="0"/>
          <w:lang w:eastAsia="ru-RU"/>
        </w:rPr>
        <w:t>indica</w:t>
      </w:r>
      <w:r>
        <w:rPr>
          <w:noProof w:val="0"/>
          <w:lang w:eastAsia="ru-RU"/>
        </w:rPr>
        <w:t>ţ</w:t>
      </w:r>
      <w:r w:rsidRPr="00175D6A">
        <w:rPr>
          <w:noProof w:val="0"/>
          <w:lang w:eastAsia="ru-RU"/>
        </w:rPr>
        <w:t>i după caz</w:t>
      </w:r>
      <w:r w:rsidRPr="00175D6A">
        <w:rPr>
          <w:b/>
          <w:noProof w:val="0"/>
          <w:lang w:eastAsia="ru-RU"/>
        </w:rPr>
        <w:t xml:space="preserve">): </w:t>
      </w:r>
      <w:r w:rsidRPr="00175D6A">
        <w:rPr>
          <w:noProof w:val="0"/>
          <w:u w:val="single"/>
          <w:lang w:eastAsia="ru-RU"/>
        </w:rPr>
        <w:t>nu sunt</w:t>
      </w:r>
    </w:p>
    <w:p w:rsidR="003F290C" w:rsidRPr="005E7455" w:rsidRDefault="003F290C" w:rsidP="003F290C">
      <w:pPr>
        <w:numPr>
          <w:ilvl w:val="0"/>
          <w:numId w:val="29"/>
        </w:numPr>
        <w:tabs>
          <w:tab w:val="right" w:pos="426"/>
        </w:tabs>
        <w:ind w:left="0" w:firstLine="0"/>
        <w:jc w:val="both"/>
        <w:rPr>
          <w:b/>
          <w:noProof w:val="0"/>
          <w:u w:val="single"/>
          <w:lang w:eastAsia="ru-RU"/>
        </w:rPr>
      </w:pPr>
      <w:bookmarkStart w:id="71" w:name="_Hlk71621175"/>
      <w:r w:rsidRPr="005E7455">
        <w:rPr>
          <w:b/>
          <w:noProof w:val="0"/>
          <w:lang w:eastAsia="ru-RU"/>
        </w:rPr>
        <w:t>Ofertele se prezintă în valuta</w:t>
      </w:r>
      <w:bookmarkEnd w:id="71"/>
      <w:r w:rsidRPr="005E7455">
        <w:rPr>
          <w:b/>
          <w:noProof w:val="0"/>
          <w:lang w:eastAsia="ru-RU"/>
        </w:rPr>
        <w:t xml:space="preserve"> </w:t>
      </w:r>
      <w:r w:rsidRPr="005E7455">
        <w:rPr>
          <w:noProof w:val="0"/>
          <w:u w:val="single"/>
          <w:lang w:eastAsia="ru-RU"/>
        </w:rPr>
        <w:t>lei, MLD.</w:t>
      </w:r>
    </w:p>
    <w:p w:rsidR="003F290C" w:rsidRPr="00FB10DD" w:rsidRDefault="003F290C" w:rsidP="003F290C">
      <w:pPr>
        <w:pStyle w:val="ListParagraph"/>
        <w:numPr>
          <w:ilvl w:val="0"/>
          <w:numId w:val="29"/>
        </w:numPr>
        <w:tabs>
          <w:tab w:val="right" w:pos="426"/>
        </w:tabs>
        <w:ind w:left="0" w:firstLine="0"/>
        <w:rPr>
          <w:b/>
          <w:sz w:val="32"/>
          <w:lang w:val="ro-RO"/>
        </w:rPr>
      </w:pPr>
      <w:r w:rsidRPr="00175D6A">
        <w:rPr>
          <w:b/>
          <w:lang w:val="ro-RO" w:eastAsia="ru-RU"/>
        </w:rPr>
        <w:t xml:space="preserve">Criteriul de evaluare aplicat pentru atribuirea contractului: </w:t>
      </w:r>
      <w:r w:rsidRPr="00175D6A">
        <w:rPr>
          <w:u w:val="single"/>
          <w:lang w:val="ro-RO"/>
        </w:rPr>
        <w:t>preţul cel mai scăzut</w:t>
      </w:r>
    </w:p>
    <w:p w:rsidR="003F290C" w:rsidRPr="00FB10DD" w:rsidRDefault="003F290C" w:rsidP="003F290C">
      <w:pPr>
        <w:spacing w:before="120"/>
        <w:ind w:right="-92"/>
        <w:jc w:val="both"/>
      </w:pPr>
      <w:r w:rsidRPr="00FB10DD">
        <w:t xml:space="preserve">Conform art. 20 alin.(8), Legea nr. 131/2015, privind achiziţiile publice, ofertantul clasat pe primul loc va prezenta (prin mijloace electronice, cu aplicarea semnăturii electronice) în termen de </w:t>
      </w:r>
      <w:r w:rsidRPr="00FB10DD">
        <w:rPr>
          <w:b/>
          <w:bCs/>
        </w:rPr>
        <w:t>3 zile</w:t>
      </w:r>
      <w:r>
        <w:rPr>
          <w:b/>
          <w:bCs/>
        </w:rPr>
        <w:t xml:space="preserve"> lucrătoare</w:t>
      </w:r>
      <w:r w:rsidRPr="00FB10DD">
        <w:rPr>
          <w:b/>
          <w:bCs/>
        </w:rPr>
        <w:t xml:space="preserve">, </w:t>
      </w:r>
      <w:r w:rsidRPr="00FB10DD">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9889" w:type="dxa"/>
        <w:tblLayout w:type="fixed"/>
        <w:tblLook w:val="04A0" w:firstRow="1" w:lastRow="0" w:firstColumn="1" w:lastColumn="0" w:noHBand="0" w:noVBand="1"/>
      </w:tblPr>
      <w:tblGrid>
        <w:gridCol w:w="666"/>
        <w:gridCol w:w="9"/>
        <w:gridCol w:w="2835"/>
        <w:gridCol w:w="4820"/>
        <w:gridCol w:w="1559"/>
      </w:tblGrid>
      <w:tr w:rsidR="003F290C" w:rsidRPr="00292062" w:rsidTr="003F290C">
        <w:tc>
          <w:tcPr>
            <w:tcW w:w="666" w:type="dxa"/>
            <w:shd w:val="clear" w:color="auto" w:fill="D9D9D9" w:themeFill="background1" w:themeFillShade="D9"/>
          </w:tcPr>
          <w:p w:rsidR="003F290C" w:rsidRPr="00292062" w:rsidRDefault="003F290C" w:rsidP="003F290C">
            <w:pPr>
              <w:tabs>
                <w:tab w:val="left" w:pos="612"/>
              </w:tabs>
              <w:rPr>
                <w:b/>
                <w:iCs/>
                <w:sz w:val="20"/>
                <w:szCs w:val="20"/>
              </w:rPr>
            </w:pPr>
            <w:r w:rsidRPr="00292062">
              <w:rPr>
                <w:b/>
                <w:iCs/>
                <w:sz w:val="20"/>
                <w:szCs w:val="20"/>
              </w:rPr>
              <w:t>Nr. d/o</w:t>
            </w:r>
          </w:p>
        </w:tc>
        <w:tc>
          <w:tcPr>
            <w:tcW w:w="2844" w:type="dxa"/>
            <w:gridSpan w:val="2"/>
            <w:shd w:val="clear" w:color="auto" w:fill="D9D9D9" w:themeFill="background1" w:themeFillShade="D9"/>
          </w:tcPr>
          <w:p w:rsidR="003F290C" w:rsidRPr="00292062" w:rsidRDefault="003F290C" w:rsidP="003F290C">
            <w:pPr>
              <w:tabs>
                <w:tab w:val="left" w:pos="612"/>
              </w:tabs>
              <w:jc w:val="center"/>
              <w:rPr>
                <w:b/>
                <w:iCs/>
                <w:sz w:val="20"/>
                <w:szCs w:val="20"/>
              </w:rPr>
            </w:pPr>
            <w:r w:rsidRPr="00292062">
              <w:rPr>
                <w:b/>
                <w:iCs/>
                <w:sz w:val="20"/>
                <w:szCs w:val="20"/>
              </w:rPr>
              <w:t>Denumirea documentului</w:t>
            </w:r>
          </w:p>
        </w:tc>
        <w:tc>
          <w:tcPr>
            <w:tcW w:w="4820" w:type="dxa"/>
            <w:shd w:val="clear" w:color="auto" w:fill="D9D9D9" w:themeFill="background1" w:themeFillShade="D9"/>
          </w:tcPr>
          <w:p w:rsidR="003F290C" w:rsidRPr="00292062" w:rsidRDefault="003F290C" w:rsidP="003F290C">
            <w:pPr>
              <w:tabs>
                <w:tab w:val="left" w:pos="612"/>
              </w:tabs>
              <w:jc w:val="center"/>
              <w:rPr>
                <w:b/>
                <w:iCs/>
                <w:sz w:val="20"/>
                <w:szCs w:val="20"/>
              </w:rPr>
            </w:pPr>
            <w:r w:rsidRPr="00292062">
              <w:rPr>
                <w:b/>
                <w:iCs/>
                <w:sz w:val="20"/>
                <w:szCs w:val="20"/>
              </w:rPr>
              <w:t>Descrierea documentului:</w:t>
            </w:r>
          </w:p>
        </w:tc>
        <w:tc>
          <w:tcPr>
            <w:tcW w:w="1559" w:type="dxa"/>
            <w:shd w:val="clear" w:color="auto" w:fill="D9D9D9" w:themeFill="background1" w:themeFillShade="D9"/>
          </w:tcPr>
          <w:p w:rsidR="003F290C" w:rsidRPr="00292062" w:rsidRDefault="003F290C" w:rsidP="003F290C">
            <w:pPr>
              <w:tabs>
                <w:tab w:val="left" w:pos="612"/>
              </w:tabs>
              <w:jc w:val="center"/>
              <w:rPr>
                <w:b/>
                <w:iCs/>
                <w:sz w:val="20"/>
                <w:szCs w:val="20"/>
              </w:rPr>
            </w:pPr>
            <w:r w:rsidRPr="00292062">
              <w:rPr>
                <w:b/>
                <w:iCs/>
                <w:sz w:val="20"/>
                <w:szCs w:val="20"/>
              </w:rPr>
              <w:t>Nivelul minim/</w:t>
            </w:r>
            <w:r w:rsidRPr="00292062">
              <w:rPr>
                <w:b/>
                <w:iCs/>
                <w:sz w:val="20"/>
                <w:szCs w:val="20"/>
              </w:rPr>
              <w:br/>
              <w:t>Obligativitatea</w:t>
            </w:r>
          </w:p>
        </w:tc>
      </w:tr>
      <w:tr w:rsidR="003F290C" w:rsidRPr="00175D6A" w:rsidTr="003F290C">
        <w:tc>
          <w:tcPr>
            <w:tcW w:w="675" w:type="dxa"/>
            <w:gridSpan w:val="2"/>
            <w:shd w:val="clear" w:color="auto" w:fill="auto"/>
          </w:tcPr>
          <w:p w:rsidR="003F290C" w:rsidRPr="00175D6A" w:rsidRDefault="003F290C" w:rsidP="003F290C">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3F290C" w:rsidRPr="006855D3" w:rsidRDefault="003F290C" w:rsidP="003F290C">
            <w:r w:rsidRPr="006855D3">
              <w:t>Certificat de atribuire a contului bancar</w:t>
            </w:r>
          </w:p>
        </w:tc>
        <w:tc>
          <w:tcPr>
            <w:tcW w:w="4820" w:type="dxa"/>
            <w:shd w:val="clear" w:color="auto" w:fill="auto"/>
          </w:tcPr>
          <w:p w:rsidR="003F290C" w:rsidRPr="006855D3" w:rsidRDefault="003F290C" w:rsidP="003F290C">
            <w:pPr>
              <w:jc w:val="both"/>
            </w:pPr>
            <w:r w:rsidRPr="006855D3">
              <w:t>eliberat de banca deţinătoare de cont - confirmat cu aplicarea semnăturii electronice</w:t>
            </w:r>
          </w:p>
        </w:tc>
        <w:tc>
          <w:tcPr>
            <w:tcW w:w="1559" w:type="dxa"/>
            <w:shd w:val="clear" w:color="auto" w:fill="auto"/>
          </w:tcPr>
          <w:p w:rsidR="003F290C" w:rsidRPr="006855D3" w:rsidRDefault="003F290C" w:rsidP="003F290C">
            <w:pPr>
              <w:jc w:val="center"/>
            </w:pPr>
            <w:r w:rsidRPr="006855D3">
              <w:t>Obligatoriu</w:t>
            </w:r>
          </w:p>
        </w:tc>
      </w:tr>
      <w:tr w:rsidR="003F290C" w:rsidRPr="00175D6A" w:rsidTr="003F290C">
        <w:tc>
          <w:tcPr>
            <w:tcW w:w="675" w:type="dxa"/>
            <w:gridSpan w:val="2"/>
            <w:shd w:val="clear" w:color="auto" w:fill="auto"/>
          </w:tcPr>
          <w:p w:rsidR="003F290C" w:rsidRPr="00175D6A" w:rsidRDefault="003F290C" w:rsidP="003F290C">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3F290C" w:rsidRPr="006855D3" w:rsidRDefault="003F290C" w:rsidP="003F290C">
            <w:r w:rsidRPr="006855D3">
              <w:t>Certificat privind lipsa sau existenţa restanţelor faţă de bugetul public naţional</w:t>
            </w:r>
          </w:p>
        </w:tc>
        <w:tc>
          <w:tcPr>
            <w:tcW w:w="4820" w:type="dxa"/>
            <w:shd w:val="clear" w:color="auto" w:fill="auto"/>
          </w:tcPr>
          <w:p w:rsidR="003F290C" w:rsidRPr="006855D3" w:rsidRDefault="003F290C" w:rsidP="003F290C">
            <w:pPr>
              <w:jc w:val="both"/>
            </w:pPr>
            <w:r w:rsidRPr="006855D3">
              <w:t>eliberat de Inspectoratul Fiscal, valabil la momentul prezentării (valabilitatea certificatului – conform cerinţelor Inspectoratului Fiscal al Republicii Moldova) - confirmat cu aplicarea semnăturii electronice</w:t>
            </w:r>
          </w:p>
        </w:tc>
        <w:tc>
          <w:tcPr>
            <w:tcW w:w="1559" w:type="dxa"/>
            <w:shd w:val="clear" w:color="auto" w:fill="auto"/>
          </w:tcPr>
          <w:p w:rsidR="003F290C" w:rsidRPr="006855D3" w:rsidRDefault="003F290C" w:rsidP="003F290C">
            <w:pPr>
              <w:jc w:val="center"/>
            </w:pPr>
            <w:r w:rsidRPr="006855D3">
              <w:t>Obligatoriu</w:t>
            </w:r>
          </w:p>
        </w:tc>
      </w:tr>
      <w:tr w:rsidR="003F290C" w:rsidRPr="00175D6A" w:rsidTr="003F290C">
        <w:tc>
          <w:tcPr>
            <w:tcW w:w="675" w:type="dxa"/>
            <w:gridSpan w:val="2"/>
          </w:tcPr>
          <w:p w:rsidR="003F290C" w:rsidRPr="00175D6A" w:rsidRDefault="003F290C" w:rsidP="003F290C">
            <w:pPr>
              <w:pStyle w:val="ListParagraph"/>
              <w:numPr>
                <w:ilvl w:val="0"/>
                <w:numId w:val="25"/>
              </w:numPr>
              <w:tabs>
                <w:tab w:val="clear" w:pos="1134"/>
              </w:tabs>
              <w:ind w:left="0" w:firstLine="0"/>
              <w:contextualSpacing/>
              <w:jc w:val="left"/>
              <w:rPr>
                <w:iCs/>
                <w:lang w:val="ro-RO"/>
              </w:rPr>
            </w:pPr>
          </w:p>
        </w:tc>
        <w:tc>
          <w:tcPr>
            <w:tcW w:w="2835" w:type="dxa"/>
          </w:tcPr>
          <w:p w:rsidR="003F290C" w:rsidRPr="006855D3" w:rsidRDefault="003F290C" w:rsidP="003F290C">
            <w:r w:rsidRPr="006855D3">
              <w:t>Dovada înregistrării persoanei juridice, în conformitate cu prevederile legale din ţara în care ofertantul este stabilit</w:t>
            </w:r>
          </w:p>
        </w:tc>
        <w:tc>
          <w:tcPr>
            <w:tcW w:w="4820" w:type="dxa"/>
          </w:tcPr>
          <w:p w:rsidR="003F290C" w:rsidRPr="006855D3" w:rsidRDefault="003F290C" w:rsidP="003F290C">
            <w:pPr>
              <w:jc w:val="both"/>
            </w:pPr>
            <w:r w:rsidRPr="006855D3">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559" w:type="dxa"/>
          </w:tcPr>
          <w:p w:rsidR="003F290C" w:rsidRPr="006855D3" w:rsidRDefault="003F290C" w:rsidP="003F290C">
            <w:pPr>
              <w:jc w:val="center"/>
            </w:pPr>
            <w:r w:rsidRPr="006855D3">
              <w:t>Obligatoriu</w:t>
            </w:r>
          </w:p>
        </w:tc>
      </w:tr>
      <w:tr w:rsidR="003F290C" w:rsidRPr="00581290" w:rsidTr="003F290C">
        <w:tc>
          <w:tcPr>
            <w:tcW w:w="675" w:type="dxa"/>
            <w:gridSpan w:val="2"/>
          </w:tcPr>
          <w:p w:rsidR="003F290C" w:rsidRPr="00175D6A" w:rsidRDefault="003F290C" w:rsidP="003F290C">
            <w:pPr>
              <w:pStyle w:val="ListParagraph"/>
              <w:numPr>
                <w:ilvl w:val="0"/>
                <w:numId w:val="25"/>
              </w:numPr>
              <w:tabs>
                <w:tab w:val="clear" w:pos="1134"/>
              </w:tabs>
              <w:ind w:left="0" w:firstLine="0"/>
              <w:contextualSpacing/>
              <w:jc w:val="left"/>
              <w:rPr>
                <w:iCs/>
                <w:lang w:val="ro-RO"/>
              </w:rPr>
            </w:pPr>
          </w:p>
        </w:tc>
        <w:tc>
          <w:tcPr>
            <w:tcW w:w="2835" w:type="dxa"/>
          </w:tcPr>
          <w:p w:rsidR="003F290C" w:rsidRPr="00581290" w:rsidRDefault="003F290C" w:rsidP="003F290C">
            <w:pPr>
              <w:pStyle w:val="TableParagraph"/>
              <w:tabs>
                <w:tab w:val="left" w:pos="1784"/>
              </w:tabs>
              <w:ind w:left="34" w:right="90"/>
              <w:rPr>
                <w:sz w:val="24"/>
                <w:szCs w:val="24"/>
              </w:rPr>
            </w:pPr>
            <w:r w:rsidRPr="00581290">
              <w:rPr>
                <w:sz w:val="24"/>
                <w:szCs w:val="24"/>
              </w:rPr>
              <w:t>Prezentarea</w:t>
            </w:r>
            <w:r w:rsidRPr="00581290">
              <w:rPr>
                <w:spacing w:val="1"/>
                <w:sz w:val="24"/>
                <w:szCs w:val="24"/>
              </w:rPr>
              <w:t xml:space="preserve"> </w:t>
            </w:r>
            <w:r w:rsidRPr="00581290">
              <w:rPr>
                <w:sz w:val="24"/>
                <w:szCs w:val="24"/>
              </w:rPr>
              <w:t>de</w:t>
            </w:r>
            <w:r w:rsidRPr="00581290">
              <w:rPr>
                <w:spacing w:val="1"/>
                <w:sz w:val="24"/>
                <w:szCs w:val="24"/>
              </w:rPr>
              <w:t xml:space="preserve"> </w:t>
            </w:r>
            <w:r w:rsidRPr="00581290">
              <w:rPr>
                <w:sz w:val="24"/>
                <w:szCs w:val="24"/>
              </w:rPr>
              <w:t>dovezi</w:t>
            </w:r>
            <w:r w:rsidRPr="00581290">
              <w:rPr>
                <w:spacing w:val="1"/>
                <w:sz w:val="24"/>
                <w:szCs w:val="24"/>
              </w:rPr>
              <w:t xml:space="preserve"> </w:t>
            </w:r>
            <w:r w:rsidRPr="00581290">
              <w:rPr>
                <w:sz w:val="24"/>
                <w:szCs w:val="24"/>
              </w:rPr>
              <w:t>privind</w:t>
            </w:r>
            <w:r w:rsidRPr="00581290">
              <w:rPr>
                <w:spacing w:val="-47"/>
                <w:sz w:val="24"/>
                <w:szCs w:val="24"/>
              </w:rPr>
              <w:t xml:space="preserve"> </w:t>
            </w:r>
            <w:r w:rsidRPr="00581290">
              <w:rPr>
                <w:sz w:val="24"/>
                <w:szCs w:val="24"/>
              </w:rPr>
              <w:t xml:space="preserve">conformitatea </w:t>
            </w:r>
            <w:r w:rsidRPr="00581290">
              <w:rPr>
                <w:spacing w:val="-1"/>
                <w:sz w:val="24"/>
                <w:szCs w:val="24"/>
              </w:rPr>
              <w:t>produselor,</w:t>
            </w:r>
            <w:r w:rsidRPr="00581290">
              <w:rPr>
                <w:spacing w:val="-48"/>
                <w:sz w:val="24"/>
                <w:szCs w:val="24"/>
              </w:rPr>
              <w:t xml:space="preserve"> </w:t>
            </w:r>
            <w:r w:rsidRPr="00581290">
              <w:rPr>
                <w:sz w:val="24"/>
                <w:szCs w:val="24"/>
              </w:rPr>
              <w:t>identificată</w:t>
            </w:r>
            <w:r w:rsidRPr="00581290">
              <w:rPr>
                <w:spacing w:val="1"/>
                <w:sz w:val="24"/>
                <w:szCs w:val="24"/>
              </w:rPr>
              <w:t xml:space="preserve"> </w:t>
            </w:r>
            <w:r w:rsidRPr="00581290">
              <w:rPr>
                <w:sz w:val="24"/>
                <w:szCs w:val="24"/>
              </w:rPr>
              <w:t>prin</w:t>
            </w:r>
            <w:r w:rsidRPr="00581290">
              <w:rPr>
                <w:spacing w:val="1"/>
                <w:sz w:val="24"/>
                <w:szCs w:val="24"/>
              </w:rPr>
              <w:t xml:space="preserve"> </w:t>
            </w:r>
            <w:r w:rsidRPr="00581290">
              <w:rPr>
                <w:sz w:val="24"/>
                <w:szCs w:val="24"/>
              </w:rPr>
              <w:t>referire</w:t>
            </w:r>
            <w:r w:rsidRPr="00581290">
              <w:rPr>
                <w:spacing w:val="1"/>
                <w:sz w:val="24"/>
                <w:szCs w:val="24"/>
              </w:rPr>
              <w:t xml:space="preserve"> </w:t>
            </w:r>
            <w:r w:rsidRPr="00581290">
              <w:rPr>
                <w:sz w:val="24"/>
                <w:szCs w:val="24"/>
              </w:rPr>
              <w:t>la</w:t>
            </w:r>
            <w:r w:rsidRPr="00581290">
              <w:rPr>
                <w:spacing w:val="1"/>
                <w:sz w:val="24"/>
                <w:szCs w:val="24"/>
              </w:rPr>
              <w:t xml:space="preserve"> </w:t>
            </w:r>
            <w:r w:rsidRPr="00581290">
              <w:rPr>
                <w:sz w:val="24"/>
                <w:szCs w:val="24"/>
              </w:rPr>
              <w:t>specificaţii</w:t>
            </w:r>
            <w:r w:rsidRPr="00581290">
              <w:rPr>
                <w:spacing w:val="10"/>
                <w:sz w:val="24"/>
                <w:szCs w:val="24"/>
              </w:rPr>
              <w:t xml:space="preserve"> </w:t>
            </w:r>
            <w:r w:rsidRPr="00581290">
              <w:rPr>
                <w:sz w:val="24"/>
                <w:szCs w:val="24"/>
              </w:rPr>
              <w:t>sau</w:t>
            </w:r>
            <w:r w:rsidRPr="00581290">
              <w:rPr>
                <w:spacing w:val="8"/>
                <w:sz w:val="24"/>
                <w:szCs w:val="24"/>
              </w:rPr>
              <w:t xml:space="preserve"> </w:t>
            </w:r>
            <w:r w:rsidRPr="00581290">
              <w:rPr>
                <w:sz w:val="24"/>
                <w:szCs w:val="24"/>
              </w:rPr>
              <w:t>standard</w:t>
            </w:r>
          </w:p>
          <w:p w:rsidR="003F290C" w:rsidRPr="00581290" w:rsidRDefault="003F290C" w:rsidP="003F290C">
            <w:pPr>
              <w:rPr>
                <w:lang w:val="en-US"/>
              </w:rPr>
            </w:pPr>
            <w:r w:rsidRPr="00581290">
              <w:t>relevante</w:t>
            </w:r>
          </w:p>
        </w:tc>
        <w:tc>
          <w:tcPr>
            <w:tcW w:w="4820" w:type="dxa"/>
          </w:tcPr>
          <w:p w:rsidR="003F290C" w:rsidRPr="00581290" w:rsidRDefault="003F290C" w:rsidP="003F290C">
            <w:r w:rsidRPr="00581290">
              <w:t>Certificat</w:t>
            </w:r>
            <w:r w:rsidRPr="00581290">
              <w:rPr>
                <w:spacing w:val="1"/>
              </w:rPr>
              <w:t xml:space="preserve"> </w:t>
            </w:r>
            <w:r w:rsidRPr="00581290">
              <w:t>de</w:t>
            </w:r>
            <w:r w:rsidRPr="00581290">
              <w:rPr>
                <w:spacing w:val="1"/>
              </w:rPr>
              <w:t xml:space="preserve"> </w:t>
            </w:r>
            <w:r w:rsidRPr="00581290">
              <w:t>conformitate</w:t>
            </w:r>
            <w:r w:rsidRPr="00581290">
              <w:rPr>
                <w:spacing w:val="1"/>
              </w:rPr>
              <w:t xml:space="preserve"> </w:t>
            </w:r>
            <w:r w:rsidRPr="00581290">
              <w:t>eliberat</w:t>
            </w:r>
            <w:r w:rsidRPr="00581290">
              <w:rPr>
                <w:spacing w:val="1"/>
              </w:rPr>
              <w:t xml:space="preserve"> </w:t>
            </w:r>
            <w:r w:rsidRPr="00581290">
              <w:t>de</w:t>
            </w:r>
            <w:r w:rsidRPr="00581290">
              <w:rPr>
                <w:spacing w:val="51"/>
              </w:rPr>
              <w:t xml:space="preserve"> </w:t>
            </w:r>
            <w:r w:rsidRPr="00581290">
              <w:t>instituţiile</w:t>
            </w:r>
            <w:r w:rsidRPr="00581290">
              <w:rPr>
                <w:spacing w:val="1"/>
              </w:rPr>
              <w:t xml:space="preserve"> </w:t>
            </w:r>
            <w:r w:rsidRPr="00581290">
              <w:t>abilitate</w:t>
            </w:r>
            <w:r w:rsidRPr="00581290">
              <w:rPr>
                <w:spacing w:val="1"/>
              </w:rPr>
              <w:t xml:space="preserve"> </w:t>
            </w:r>
            <w:r w:rsidRPr="00581290">
              <w:t>din</w:t>
            </w:r>
            <w:r w:rsidRPr="00581290">
              <w:rPr>
                <w:spacing w:val="1"/>
              </w:rPr>
              <w:t xml:space="preserve"> </w:t>
            </w:r>
            <w:r w:rsidRPr="00581290">
              <w:t>Republica</w:t>
            </w:r>
            <w:r w:rsidRPr="00581290">
              <w:rPr>
                <w:spacing w:val="1"/>
              </w:rPr>
              <w:t xml:space="preserve"> </w:t>
            </w:r>
            <w:r w:rsidRPr="00581290">
              <w:t>Moldova</w:t>
            </w:r>
            <w:r w:rsidRPr="00581290">
              <w:rPr>
                <w:spacing w:val="1"/>
              </w:rPr>
              <w:t xml:space="preserve"> </w:t>
            </w:r>
            <w:r w:rsidRPr="00581290">
              <w:t>-</w:t>
            </w:r>
            <w:r w:rsidRPr="00581290">
              <w:rPr>
                <w:spacing w:val="1"/>
              </w:rPr>
              <w:t xml:space="preserve"> </w:t>
            </w:r>
            <w:r w:rsidRPr="00581290">
              <w:t>cu</w:t>
            </w:r>
            <w:r w:rsidRPr="00581290">
              <w:rPr>
                <w:spacing w:val="1"/>
              </w:rPr>
              <w:t xml:space="preserve"> </w:t>
            </w:r>
            <w:r w:rsidRPr="00581290">
              <w:t>aplicarea</w:t>
            </w:r>
            <w:r w:rsidRPr="00581290">
              <w:rPr>
                <w:spacing w:val="1"/>
              </w:rPr>
              <w:t xml:space="preserve"> </w:t>
            </w:r>
            <w:r w:rsidRPr="00581290">
              <w:t>semnăturii</w:t>
            </w:r>
            <w:r w:rsidRPr="00581290">
              <w:rPr>
                <w:spacing w:val="-2"/>
              </w:rPr>
              <w:t xml:space="preserve"> </w:t>
            </w:r>
            <w:r w:rsidRPr="00581290">
              <w:t>electronice.</w:t>
            </w:r>
          </w:p>
        </w:tc>
        <w:tc>
          <w:tcPr>
            <w:tcW w:w="1559" w:type="dxa"/>
          </w:tcPr>
          <w:p w:rsidR="003F290C" w:rsidRPr="00581290" w:rsidRDefault="003F290C" w:rsidP="003F290C">
            <w:pPr>
              <w:ind w:left="-108"/>
              <w:jc w:val="center"/>
            </w:pPr>
            <w:r w:rsidRPr="00581290">
              <w:t>Obligatoriu</w:t>
            </w:r>
          </w:p>
          <w:p w:rsidR="003F290C" w:rsidRPr="00581290" w:rsidRDefault="003F290C" w:rsidP="003F290C">
            <w:pPr>
              <w:ind w:left="-108"/>
              <w:jc w:val="center"/>
            </w:pPr>
            <w:r w:rsidRPr="00581290">
              <w:t xml:space="preserve">pentru lotul </w:t>
            </w:r>
          </w:p>
          <w:p w:rsidR="003F290C" w:rsidRPr="00581290" w:rsidRDefault="003F290C" w:rsidP="003F290C">
            <w:pPr>
              <w:ind w:left="-108"/>
              <w:jc w:val="center"/>
            </w:pPr>
            <w:r w:rsidRPr="00581290">
              <w:t xml:space="preserve">nr.1 </w:t>
            </w:r>
          </w:p>
        </w:tc>
      </w:tr>
    </w:tbl>
    <w:p w:rsidR="003F290C" w:rsidRPr="00292062" w:rsidRDefault="003F290C" w:rsidP="003F290C">
      <w:pPr>
        <w:jc w:val="both"/>
        <w:rPr>
          <w:lang w:val="fr-FR"/>
        </w:rPr>
      </w:pPr>
      <w:r w:rsidRPr="00FB10DD">
        <w:rPr>
          <w:lang w:val="fr-FR"/>
        </w:rPr>
        <w:t xml:space="preserve">Conform art.26 alin.(8), Legea nr.131/2015, privind achiziţiile publice, </w:t>
      </w:r>
      <w:r w:rsidRPr="00FB10DD">
        <w:rPr>
          <w:rStyle w:val="apple-converted-space"/>
          <w:lang w:val="fr-FR"/>
        </w:rPr>
        <w:t> </w:t>
      </w:r>
      <w:r w:rsidRPr="00FB10DD">
        <w:rPr>
          <w:lang w:val="fr-FR"/>
        </w:rPr>
        <w:t xml:space="preserve">în cazul în care două sau mai multe oferte sînt echivalente va fi aplicat un criteriu de atribuire suplimentar - </w:t>
      </w:r>
      <w:r w:rsidRPr="00292062">
        <w:rPr>
          <w:lang w:val="fr-FR"/>
        </w:rPr>
        <w:t>capacitatea economică şi financiară (art.18, lit. c), Legea 131/2015).</w:t>
      </w:r>
    </w:p>
    <w:p w:rsidR="003F290C" w:rsidRPr="0057517B" w:rsidRDefault="003F290C" w:rsidP="003F290C">
      <w:pPr>
        <w:jc w:val="both"/>
        <w:rPr>
          <w:sz w:val="4"/>
          <w:lang w:val="fr-FR"/>
        </w:rPr>
      </w:pPr>
    </w:p>
    <w:p w:rsidR="003F290C" w:rsidRPr="00292062" w:rsidRDefault="003F290C" w:rsidP="003F290C">
      <w:pPr>
        <w:jc w:val="both"/>
        <w:rPr>
          <w:b/>
          <w:i/>
          <w:u w:val="single"/>
        </w:rPr>
      </w:pPr>
      <w:r w:rsidRPr="00292062">
        <w:rPr>
          <w:b/>
          <w:i/>
          <w:u w:val="single"/>
        </w:rPr>
        <w:t xml:space="preserve"> * Documentele justificative pot fi încărcate şi la momentul prezentării ofertelor.</w:t>
      </w:r>
    </w:p>
    <w:p w:rsidR="003F290C" w:rsidRPr="0057517B" w:rsidRDefault="003F290C" w:rsidP="003F290C">
      <w:pPr>
        <w:jc w:val="both"/>
        <w:rPr>
          <w:i/>
          <w:sz w:val="6"/>
        </w:rPr>
      </w:pPr>
    </w:p>
    <w:p w:rsidR="003F290C" w:rsidRPr="00175D6A" w:rsidRDefault="003F290C" w:rsidP="003F290C">
      <w:pPr>
        <w:numPr>
          <w:ilvl w:val="0"/>
          <w:numId w:val="29"/>
        </w:numPr>
        <w:tabs>
          <w:tab w:val="right" w:pos="426"/>
        </w:tabs>
        <w:spacing w:before="120"/>
        <w:ind w:left="0" w:firstLine="0"/>
        <w:jc w:val="both"/>
        <w:rPr>
          <w:b/>
          <w:noProof w:val="0"/>
          <w:lang w:eastAsia="ru-RU"/>
        </w:rPr>
      </w:pPr>
      <w:r w:rsidRPr="00175D6A">
        <w:rPr>
          <w:b/>
          <w:noProof w:val="0"/>
          <w:lang w:eastAsia="ru-RU"/>
        </w:rPr>
        <w:t xml:space="preserve">Factorii de evaluare a ofertei celei mai avantajoase din punct de vedere economic, precum </w:t>
      </w:r>
      <w:r>
        <w:rPr>
          <w:b/>
          <w:noProof w:val="0"/>
          <w:lang w:eastAsia="ru-RU"/>
        </w:rPr>
        <w:t>ş</w:t>
      </w:r>
      <w:r w:rsidRPr="00175D6A">
        <w:rPr>
          <w:b/>
          <w:noProof w:val="0"/>
          <w:lang w:eastAsia="ru-RU"/>
        </w:rPr>
        <w:t>i ponderile lor: -</w:t>
      </w:r>
    </w:p>
    <w:p w:rsidR="003F290C" w:rsidRPr="00175D6A"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175D6A">
        <w:rPr>
          <w:b/>
          <w:noProof w:val="0"/>
          <w:lang w:eastAsia="ru-RU"/>
        </w:rPr>
        <w:t xml:space="preserve">Termenul limită de depunere/deschidere a ofertelor: </w:t>
      </w:r>
      <w:r w:rsidRPr="00175D6A">
        <w:rPr>
          <w:noProof w:val="0"/>
          <w:u w:val="single"/>
          <w:lang w:eastAsia="ru-RU"/>
        </w:rPr>
        <w:t>conform SIA RSAP</w:t>
      </w:r>
    </w:p>
    <w:p w:rsidR="003F290C" w:rsidRPr="00175D6A"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175D6A">
        <w:rPr>
          <w:b/>
          <w:noProof w:val="0"/>
          <w:lang w:eastAsia="ru-RU"/>
        </w:rPr>
        <w:t xml:space="preserve">Adresa la care trebuie transmise ofertele sau cererile de participare: </w:t>
      </w:r>
    </w:p>
    <w:p w:rsidR="003F290C" w:rsidRDefault="003F290C" w:rsidP="003F290C">
      <w:pPr>
        <w:shd w:val="clear" w:color="auto" w:fill="FFFFFF" w:themeFill="background1"/>
        <w:tabs>
          <w:tab w:val="right" w:pos="426"/>
        </w:tabs>
        <w:ind w:left="448"/>
        <w:jc w:val="both"/>
        <w:rPr>
          <w:noProof w:val="0"/>
          <w:u w:val="single"/>
          <w:lang w:eastAsia="ru-RU"/>
        </w:rPr>
      </w:pPr>
      <w:r w:rsidRPr="00175D6A">
        <w:rPr>
          <w:noProof w:val="0"/>
          <w:u w:val="single"/>
          <w:lang w:eastAsia="ru-RU"/>
        </w:rPr>
        <w:t>Ofertele vor fi depuse electronic prin intermediul SIA RSAP</w:t>
      </w:r>
    </w:p>
    <w:p w:rsidR="003F290C" w:rsidRPr="00175D6A" w:rsidRDefault="003F290C" w:rsidP="003F290C">
      <w:pPr>
        <w:shd w:val="clear" w:color="auto" w:fill="FFFFFF" w:themeFill="background1"/>
        <w:tabs>
          <w:tab w:val="right" w:pos="426"/>
        </w:tabs>
        <w:ind w:left="448"/>
        <w:jc w:val="both"/>
        <w:rPr>
          <w:noProof w:val="0"/>
          <w:u w:val="single"/>
          <w:lang w:eastAsia="ru-RU"/>
        </w:rPr>
      </w:pPr>
      <w:r>
        <w:rPr>
          <w:noProof w:val="0"/>
          <w:u w:val="single"/>
          <w:lang w:eastAsia="ru-RU"/>
        </w:rPr>
        <w:t>C</w:t>
      </w:r>
      <w:r w:rsidRPr="00FB10DD">
        <w:rPr>
          <w:noProof w:val="0"/>
          <w:u w:val="single"/>
          <w:lang w:eastAsia="ru-RU"/>
        </w:rPr>
        <w:t xml:space="preserve">ererile de participare </w:t>
      </w:r>
      <w:r w:rsidRPr="00175D6A">
        <w:rPr>
          <w:noProof w:val="0"/>
          <w:u w:val="single"/>
          <w:lang w:eastAsia="ru-RU"/>
        </w:rPr>
        <w:t>vor fi depuse</w:t>
      </w:r>
      <w:r>
        <w:rPr>
          <w:noProof w:val="0"/>
          <w:u w:val="single"/>
          <w:lang w:eastAsia="ru-RU"/>
        </w:rPr>
        <w:t xml:space="preserve"> conform </w:t>
      </w:r>
      <w:r w:rsidRPr="00580F26">
        <w:rPr>
          <w:u w:val="single"/>
        </w:rPr>
        <w:t>pct. 16 din anunţ</w:t>
      </w:r>
      <w:r>
        <w:rPr>
          <w:noProof w:val="0"/>
          <w:u w:val="single"/>
          <w:lang w:eastAsia="ru-RU"/>
        </w:rPr>
        <w:t>.</w:t>
      </w:r>
    </w:p>
    <w:p w:rsidR="003F290C" w:rsidRPr="00175D6A" w:rsidRDefault="003F290C" w:rsidP="003F290C">
      <w:pPr>
        <w:numPr>
          <w:ilvl w:val="0"/>
          <w:numId w:val="29"/>
        </w:numPr>
        <w:tabs>
          <w:tab w:val="right" w:pos="426"/>
        </w:tabs>
        <w:spacing w:before="120"/>
        <w:ind w:left="0" w:firstLine="0"/>
        <w:jc w:val="both"/>
        <w:rPr>
          <w:b/>
          <w:noProof w:val="0"/>
          <w:lang w:eastAsia="ru-RU"/>
        </w:rPr>
      </w:pPr>
      <w:r w:rsidRPr="00175D6A">
        <w:rPr>
          <w:b/>
          <w:noProof w:val="0"/>
          <w:lang w:eastAsia="ru-RU"/>
        </w:rPr>
        <w:t xml:space="preserve">Termenul de valabilitate a ofertelor: </w:t>
      </w:r>
      <w:r w:rsidRPr="00175D6A">
        <w:rPr>
          <w:noProof w:val="0"/>
          <w:u w:val="single"/>
          <w:lang w:eastAsia="ru-RU"/>
        </w:rPr>
        <w:t>45 zile</w:t>
      </w:r>
    </w:p>
    <w:p w:rsidR="003F290C" w:rsidRPr="00175D6A" w:rsidRDefault="003F290C" w:rsidP="003F290C">
      <w:pPr>
        <w:numPr>
          <w:ilvl w:val="0"/>
          <w:numId w:val="29"/>
        </w:numPr>
        <w:tabs>
          <w:tab w:val="right" w:pos="426"/>
        </w:tabs>
        <w:spacing w:before="120"/>
        <w:ind w:left="0" w:firstLine="0"/>
        <w:jc w:val="both"/>
        <w:rPr>
          <w:b/>
          <w:i/>
          <w:noProof w:val="0"/>
          <w:lang w:eastAsia="ru-RU"/>
        </w:rPr>
      </w:pPr>
      <w:r w:rsidRPr="00175D6A">
        <w:rPr>
          <w:b/>
          <w:noProof w:val="0"/>
          <w:lang w:eastAsia="ru-RU"/>
        </w:rPr>
        <w:t xml:space="preserve">Locul deschiderii ofertelor: </w:t>
      </w:r>
      <w:r w:rsidRPr="00175D6A">
        <w:rPr>
          <w:noProof w:val="0"/>
          <w:u w:val="single"/>
          <w:lang w:eastAsia="ru-RU"/>
        </w:rPr>
        <w:t>conform SIA RSAP</w:t>
      </w:r>
    </w:p>
    <w:p w:rsidR="003F290C" w:rsidRPr="00581290" w:rsidRDefault="003F290C" w:rsidP="003F290C">
      <w:pPr>
        <w:tabs>
          <w:tab w:val="right" w:pos="426"/>
        </w:tabs>
        <w:spacing w:before="120"/>
        <w:jc w:val="both"/>
        <w:rPr>
          <w:noProof w:val="0"/>
          <w:lang w:eastAsia="ru-RU"/>
        </w:rPr>
      </w:pPr>
      <w:r w:rsidRPr="00175D6A">
        <w:rPr>
          <w:noProof w:val="0"/>
          <w:lang w:eastAsia="ru-RU"/>
        </w:rPr>
        <w:t xml:space="preserve">Ofertele întârziate vor fi respinse. </w:t>
      </w:r>
    </w:p>
    <w:p w:rsidR="003F290C" w:rsidRPr="00581290" w:rsidRDefault="003F290C" w:rsidP="003F290C">
      <w:pPr>
        <w:numPr>
          <w:ilvl w:val="0"/>
          <w:numId w:val="29"/>
        </w:numPr>
        <w:shd w:val="clear" w:color="auto" w:fill="FFFFFF" w:themeFill="background1"/>
        <w:tabs>
          <w:tab w:val="right" w:pos="426"/>
        </w:tabs>
        <w:spacing w:before="120"/>
        <w:ind w:left="450" w:hanging="450"/>
        <w:jc w:val="both"/>
        <w:rPr>
          <w:b/>
          <w:noProof w:val="0"/>
          <w:lang w:eastAsia="ru-RU"/>
        </w:rPr>
      </w:pPr>
      <w:r w:rsidRPr="00581290">
        <w:rPr>
          <w:b/>
          <w:noProof w:val="0"/>
          <w:lang w:eastAsia="ru-RU"/>
        </w:rPr>
        <w:t xml:space="preserve">Persoanele autorizate să asiste la deschiderea ofertelor: </w:t>
      </w:r>
    </w:p>
    <w:p w:rsidR="003F290C" w:rsidRPr="00581290" w:rsidRDefault="003F290C" w:rsidP="003F290C">
      <w:pPr>
        <w:shd w:val="clear" w:color="auto" w:fill="FFFFFF" w:themeFill="background1"/>
        <w:tabs>
          <w:tab w:val="right" w:pos="426"/>
        </w:tabs>
        <w:spacing w:before="120"/>
        <w:ind w:left="450"/>
        <w:jc w:val="both"/>
        <w:rPr>
          <w:b/>
          <w:noProof w:val="0"/>
          <w:sz w:val="20"/>
          <w:lang w:eastAsia="ru-RU"/>
        </w:rPr>
      </w:pPr>
      <w:r w:rsidRPr="00581290">
        <w:rPr>
          <w:b/>
          <w:i/>
          <w:noProof w:val="0"/>
          <w:sz w:val="20"/>
          <w:lang w:eastAsia="ru-RU"/>
        </w:rPr>
        <w:t>Ofertanţii sau reprezentanţii acestora au dreptul să participe la deschiderea ofertelor, cu excepţia cazului cînd ofertele au fost depuse prin SIA RSAP</w:t>
      </w:r>
      <w:r w:rsidRPr="00581290">
        <w:rPr>
          <w:b/>
          <w:noProof w:val="0"/>
          <w:sz w:val="20"/>
          <w:lang w:eastAsia="ru-RU"/>
        </w:rPr>
        <w:t>.</w:t>
      </w:r>
    </w:p>
    <w:p w:rsidR="003F290C" w:rsidRPr="00581290" w:rsidRDefault="003F290C" w:rsidP="003F290C">
      <w:pPr>
        <w:numPr>
          <w:ilvl w:val="0"/>
          <w:numId w:val="29"/>
        </w:numPr>
        <w:shd w:val="clear" w:color="auto" w:fill="FFFFFF" w:themeFill="background1"/>
        <w:tabs>
          <w:tab w:val="right" w:pos="426"/>
        </w:tabs>
        <w:spacing w:before="120"/>
        <w:ind w:left="450" w:hanging="450"/>
        <w:jc w:val="both"/>
        <w:rPr>
          <w:noProof w:val="0"/>
          <w:u w:val="single"/>
          <w:lang w:eastAsia="ru-RU"/>
        </w:rPr>
      </w:pPr>
      <w:r w:rsidRPr="00581290">
        <w:rPr>
          <w:b/>
          <w:noProof w:val="0"/>
          <w:lang w:eastAsia="ru-RU"/>
        </w:rPr>
        <w:lastRenderedPageBreak/>
        <w:t xml:space="preserve">Limba sau limbile în care trebuie redactate ofertele sau cererile de participare: </w:t>
      </w:r>
      <w:r w:rsidRPr="00581290">
        <w:rPr>
          <w:noProof w:val="0"/>
          <w:u w:val="single"/>
          <w:lang w:eastAsia="ru-RU"/>
        </w:rPr>
        <w:t>de stat</w:t>
      </w:r>
    </w:p>
    <w:p w:rsidR="003F290C" w:rsidRPr="00581290" w:rsidRDefault="003F290C" w:rsidP="003F290C">
      <w:pPr>
        <w:numPr>
          <w:ilvl w:val="0"/>
          <w:numId w:val="29"/>
        </w:numPr>
        <w:shd w:val="clear" w:color="auto" w:fill="FFFFFF" w:themeFill="background1"/>
        <w:tabs>
          <w:tab w:val="right" w:pos="426"/>
        </w:tabs>
        <w:spacing w:before="120"/>
        <w:ind w:left="360"/>
        <w:jc w:val="both"/>
        <w:rPr>
          <w:noProof w:val="0"/>
          <w:sz w:val="20"/>
          <w:lang w:eastAsia="ru-RU"/>
        </w:rPr>
      </w:pPr>
      <w:r w:rsidRPr="00581290">
        <w:rPr>
          <w:b/>
          <w:noProof w:val="0"/>
          <w:lang w:eastAsia="ru-RU"/>
        </w:rPr>
        <w:t>Respectivul contract se referă la un proiect şi/sau program finanţat din fonduri ale Uniunii Europene: -</w:t>
      </w:r>
    </w:p>
    <w:p w:rsidR="003F290C" w:rsidRPr="00581290"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581290">
        <w:rPr>
          <w:b/>
          <w:noProof w:val="0"/>
          <w:lang w:eastAsia="ru-RU"/>
        </w:rPr>
        <w:t xml:space="preserve">Denumirea şi adresa organismului competent de soluţionare a contestaţiilor: </w:t>
      </w:r>
    </w:p>
    <w:p w:rsidR="003F290C" w:rsidRPr="00581290" w:rsidRDefault="003F290C" w:rsidP="003F290C">
      <w:pPr>
        <w:shd w:val="clear" w:color="auto" w:fill="FFFFFF" w:themeFill="background1"/>
        <w:tabs>
          <w:tab w:val="right" w:pos="426"/>
        </w:tabs>
        <w:ind w:left="450"/>
        <w:jc w:val="both"/>
        <w:rPr>
          <w:b/>
          <w:i/>
          <w:noProof w:val="0"/>
          <w:sz w:val="20"/>
          <w:lang w:eastAsia="ru-RU"/>
        </w:rPr>
      </w:pPr>
      <w:r w:rsidRPr="00581290">
        <w:rPr>
          <w:b/>
          <w:i/>
          <w:noProof w:val="0"/>
          <w:sz w:val="20"/>
          <w:lang w:eastAsia="ru-RU"/>
        </w:rPr>
        <w:t>Agenţia Naţională pentru Soluţionarea Contestaţiilor</w:t>
      </w:r>
    </w:p>
    <w:p w:rsidR="003F290C" w:rsidRPr="00581290" w:rsidRDefault="003F290C" w:rsidP="003F290C">
      <w:pPr>
        <w:shd w:val="clear" w:color="auto" w:fill="FFFFFF" w:themeFill="background1"/>
        <w:tabs>
          <w:tab w:val="right" w:pos="426"/>
        </w:tabs>
        <w:ind w:left="450"/>
        <w:jc w:val="both"/>
        <w:rPr>
          <w:b/>
          <w:i/>
          <w:noProof w:val="0"/>
          <w:sz w:val="20"/>
          <w:lang w:eastAsia="ru-RU"/>
        </w:rPr>
      </w:pPr>
      <w:r w:rsidRPr="00581290">
        <w:rPr>
          <w:b/>
          <w:i/>
          <w:noProof w:val="0"/>
          <w:sz w:val="20"/>
          <w:lang w:eastAsia="ru-RU"/>
        </w:rPr>
        <w:t>Adresa: mun. Chişinău, bd. Ştefan cel Mare şi Sfânt nr.124 (et.4), MD 2001;</w:t>
      </w:r>
    </w:p>
    <w:p w:rsidR="003F290C" w:rsidRPr="00581290" w:rsidRDefault="003F290C" w:rsidP="003F290C">
      <w:pPr>
        <w:shd w:val="clear" w:color="auto" w:fill="FFFFFF" w:themeFill="background1"/>
        <w:tabs>
          <w:tab w:val="right" w:pos="426"/>
        </w:tabs>
        <w:ind w:left="450"/>
        <w:jc w:val="both"/>
        <w:rPr>
          <w:b/>
          <w:i/>
          <w:noProof w:val="0"/>
          <w:sz w:val="20"/>
          <w:lang w:eastAsia="ru-RU"/>
        </w:rPr>
      </w:pPr>
      <w:r w:rsidRPr="00581290">
        <w:rPr>
          <w:b/>
          <w:i/>
          <w:noProof w:val="0"/>
          <w:sz w:val="20"/>
          <w:lang w:eastAsia="ru-RU"/>
        </w:rPr>
        <w:t>Tel/Fax/email:022-820 652, 022 820-651, contestatii@ansc.md</w:t>
      </w:r>
    </w:p>
    <w:p w:rsidR="003F290C" w:rsidRDefault="003F290C" w:rsidP="003F290C">
      <w:pPr>
        <w:numPr>
          <w:ilvl w:val="0"/>
          <w:numId w:val="29"/>
        </w:numPr>
        <w:shd w:val="clear" w:color="auto" w:fill="FFFFFF" w:themeFill="background1"/>
        <w:tabs>
          <w:tab w:val="right" w:pos="426"/>
        </w:tabs>
        <w:spacing w:before="120"/>
        <w:ind w:left="360"/>
        <w:jc w:val="both"/>
        <w:rPr>
          <w:b/>
          <w:noProof w:val="0"/>
          <w:lang w:eastAsia="ru-RU"/>
        </w:rPr>
      </w:pPr>
      <w:r w:rsidRPr="00581290">
        <w:rPr>
          <w:b/>
          <w:noProof w:val="0"/>
          <w:lang w:eastAsia="ru-RU"/>
        </w:rPr>
        <w:t>Data (datele) şi referinţa (referinţele) publicărilor anterioare</w:t>
      </w:r>
      <w:r w:rsidRPr="00175D6A">
        <w:rPr>
          <w:b/>
          <w:noProof w:val="0"/>
          <w:lang w:eastAsia="ru-RU"/>
        </w:rPr>
        <w:t xml:space="preserve"> în Jurnalul Oficial al Uniunii Europene privind contractul (contractele) la care se referă anun</w:t>
      </w:r>
      <w:r>
        <w:rPr>
          <w:b/>
          <w:noProof w:val="0"/>
          <w:lang w:eastAsia="ru-RU"/>
        </w:rPr>
        <w:t>ţ</w:t>
      </w:r>
      <w:r w:rsidRPr="00175D6A">
        <w:rPr>
          <w:b/>
          <w:noProof w:val="0"/>
          <w:lang w:eastAsia="ru-RU"/>
        </w:rPr>
        <w:t xml:space="preserve">ul respectiv (dacă este cazul): </w:t>
      </w:r>
    </w:p>
    <w:p w:rsidR="003F290C" w:rsidRPr="00175D6A" w:rsidRDefault="003F290C" w:rsidP="003F290C">
      <w:pPr>
        <w:shd w:val="clear" w:color="auto" w:fill="FFFFFF" w:themeFill="background1"/>
        <w:tabs>
          <w:tab w:val="right" w:pos="426"/>
        </w:tabs>
        <w:spacing w:before="120"/>
        <w:ind w:left="360"/>
        <w:jc w:val="both"/>
        <w:rPr>
          <w:b/>
          <w:noProof w:val="0"/>
          <w:lang w:eastAsia="ru-RU"/>
        </w:rPr>
      </w:pPr>
    </w:p>
    <w:p w:rsidR="003F290C" w:rsidRPr="00175D6A" w:rsidRDefault="003F290C" w:rsidP="003F290C">
      <w:pPr>
        <w:numPr>
          <w:ilvl w:val="0"/>
          <w:numId w:val="29"/>
        </w:numPr>
        <w:shd w:val="clear" w:color="auto" w:fill="FFFFFF" w:themeFill="background1"/>
        <w:tabs>
          <w:tab w:val="right" w:pos="426"/>
        </w:tabs>
        <w:spacing w:before="120"/>
        <w:ind w:left="360"/>
        <w:jc w:val="both"/>
        <w:rPr>
          <w:b/>
          <w:noProof w:val="0"/>
          <w:lang w:eastAsia="ru-RU"/>
        </w:rPr>
      </w:pPr>
      <w:r w:rsidRPr="00175D6A">
        <w:rPr>
          <w:b/>
          <w:noProof w:val="0"/>
          <w:lang w:eastAsia="ru-RU"/>
        </w:rPr>
        <w:t>În cazul achizi</w:t>
      </w:r>
      <w:r>
        <w:rPr>
          <w:b/>
          <w:noProof w:val="0"/>
          <w:lang w:eastAsia="ru-RU"/>
        </w:rPr>
        <w:t>ţ</w:t>
      </w:r>
      <w:r w:rsidRPr="00175D6A">
        <w:rPr>
          <w:b/>
          <w:noProof w:val="0"/>
          <w:lang w:eastAsia="ru-RU"/>
        </w:rPr>
        <w:t>iilor periodice, calendarul estimat pentru publicarea anun</w:t>
      </w:r>
      <w:r>
        <w:rPr>
          <w:b/>
          <w:noProof w:val="0"/>
          <w:lang w:eastAsia="ru-RU"/>
        </w:rPr>
        <w:t>ţ</w:t>
      </w:r>
      <w:r w:rsidRPr="00175D6A">
        <w:rPr>
          <w:b/>
          <w:noProof w:val="0"/>
          <w:lang w:eastAsia="ru-RU"/>
        </w:rPr>
        <w:t>urilor viitoare</w:t>
      </w:r>
      <w:r w:rsidRPr="00175D6A">
        <w:rPr>
          <w:b/>
          <w:noProof w:val="0"/>
          <w:shd w:val="clear" w:color="auto" w:fill="FFFFFF" w:themeFill="background1"/>
          <w:lang w:eastAsia="ru-RU"/>
        </w:rPr>
        <w:t>: -</w:t>
      </w:r>
    </w:p>
    <w:p w:rsidR="003F290C" w:rsidRPr="00E56735"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E56735">
        <w:rPr>
          <w:b/>
          <w:noProof w:val="0"/>
          <w:lang w:eastAsia="ru-RU"/>
        </w:rPr>
        <w:t xml:space="preserve">Data publicării anunţului de intenţie sau, după caz, precizarea că nu a fost publicat un astfel de </w:t>
      </w:r>
      <w:r w:rsidRPr="00E56735">
        <w:rPr>
          <w:b/>
          <w:noProof w:val="0"/>
          <w:shd w:val="clear" w:color="auto" w:fill="FFFFFF" w:themeFill="background1"/>
          <w:lang w:eastAsia="ru-RU"/>
        </w:rPr>
        <w:t xml:space="preserve">anunţ: </w:t>
      </w:r>
      <w:r w:rsidRPr="00E56735">
        <w:rPr>
          <w:noProof w:val="0"/>
          <w:shd w:val="clear" w:color="auto" w:fill="FFFFFF" w:themeFill="background1"/>
          <w:lang w:eastAsia="ru-RU"/>
        </w:rPr>
        <w:t>BAP nr. 13 din 18.02.202</w:t>
      </w:r>
      <w:r>
        <w:rPr>
          <w:noProof w:val="0"/>
          <w:shd w:val="clear" w:color="auto" w:fill="FFFFFF" w:themeFill="background1"/>
          <w:lang w:eastAsia="ru-RU"/>
        </w:rPr>
        <w:t>2</w:t>
      </w:r>
      <w:r w:rsidRPr="00E56735">
        <w:rPr>
          <w:noProof w:val="0"/>
          <w:shd w:val="clear" w:color="auto" w:fill="FFFFFF" w:themeFill="background1"/>
          <w:lang w:eastAsia="ru-RU"/>
        </w:rPr>
        <w:t>.</w:t>
      </w:r>
    </w:p>
    <w:p w:rsidR="003F290C" w:rsidRPr="00175D6A"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175D6A">
        <w:rPr>
          <w:b/>
          <w:noProof w:val="0"/>
          <w:lang w:eastAsia="ru-RU"/>
        </w:rPr>
        <w:t>Data transmiterii spre publicare a anun</w:t>
      </w:r>
      <w:r>
        <w:rPr>
          <w:b/>
          <w:noProof w:val="0"/>
          <w:lang w:eastAsia="ru-RU"/>
        </w:rPr>
        <w:t>ţ</w:t>
      </w:r>
      <w:r w:rsidRPr="00175D6A">
        <w:rPr>
          <w:b/>
          <w:noProof w:val="0"/>
          <w:lang w:eastAsia="ru-RU"/>
        </w:rPr>
        <w:t>ului de participar</w:t>
      </w:r>
      <w:r>
        <w:rPr>
          <w:b/>
          <w:noProof w:val="0"/>
          <w:shd w:val="clear" w:color="auto" w:fill="FFFFFF" w:themeFill="background1"/>
          <w:lang w:eastAsia="ru-RU"/>
        </w:rPr>
        <w:t>e:</w:t>
      </w:r>
      <w:r w:rsidRPr="00175D6A">
        <w:rPr>
          <w:noProof w:val="0"/>
          <w:u w:val="single"/>
          <w:lang w:eastAsia="ru-RU"/>
        </w:rPr>
        <w:t xml:space="preserve"> conform SIA RSAP</w:t>
      </w:r>
    </w:p>
    <w:p w:rsidR="003F290C" w:rsidRPr="00175D6A"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175D6A">
        <w:rPr>
          <w:b/>
          <w:noProof w:val="0"/>
          <w:lang w:eastAsia="ru-RU"/>
        </w:rPr>
        <w:t>În cadrul procedurii de achizi</w:t>
      </w:r>
      <w:r>
        <w:rPr>
          <w:b/>
          <w:noProof w:val="0"/>
          <w:lang w:eastAsia="ru-RU"/>
        </w:rPr>
        <w:t>ţ</w:t>
      </w:r>
      <w:r w:rsidRPr="00175D6A">
        <w:rPr>
          <w:b/>
          <w:noProof w:val="0"/>
          <w:lang w:eastAsia="ru-RU"/>
        </w:rPr>
        <w:t>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3F290C" w:rsidRPr="00175D6A" w:rsidTr="003F290C">
        <w:tc>
          <w:tcPr>
            <w:tcW w:w="5305" w:type="dxa"/>
            <w:shd w:val="clear" w:color="auto" w:fill="FFFFFF" w:themeFill="background1"/>
          </w:tcPr>
          <w:p w:rsidR="003F290C" w:rsidRPr="00175D6A" w:rsidRDefault="003F290C" w:rsidP="003F290C">
            <w:pPr>
              <w:shd w:val="clear" w:color="auto" w:fill="FFFFFF" w:themeFill="background1"/>
              <w:tabs>
                <w:tab w:val="right" w:pos="426"/>
              </w:tabs>
              <w:rPr>
                <w:b/>
                <w:noProof w:val="0"/>
                <w:lang w:eastAsia="ru-RU"/>
              </w:rPr>
            </w:pPr>
            <w:r w:rsidRPr="00175D6A">
              <w:rPr>
                <w:b/>
                <w:noProof w:val="0"/>
                <w:lang w:eastAsia="ru-RU"/>
              </w:rPr>
              <w:t>Denumirea instrumentului electronic</w:t>
            </w:r>
          </w:p>
        </w:tc>
        <w:tc>
          <w:tcPr>
            <w:tcW w:w="3785" w:type="dxa"/>
            <w:shd w:val="clear" w:color="auto" w:fill="FFFFFF" w:themeFill="background1"/>
          </w:tcPr>
          <w:p w:rsidR="003F290C" w:rsidRPr="00175D6A" w:rsidRDefault="003F290C" w:rsidP="003F290C">
            <w:pPr>
              <w:shd w:val="clear" w:color="auto" w:fill="FFFFFF" w:themeFill="background1"/>
              <w:tabs>
                <w:tab w:val="right" w:pos="426"/>
              </w:tabs>
              <w:rPr>
                <w:b/>
                <w:noProof w:val="0"/>
                <w:lang w:eastAsia="ru-RU"/>
              </w:rPr>
            </w:pPr>
            <w:r w:rsidRPr="00175D6A">
              <w:rPr>
                <w:b/>
                <w:noProof w:val="0"/>
                <w:lang w:eastAsia="ru-RU"/>
              </w:rPr>
              <w:t>Se va utiliza/accepta sau nu</w:t>
            </w:r>
          </w:p>
        </w:tc>
      </w:tr>
      <w:tr w:rsidR="003F290C" w:rsidRPr="00175D6A" w:rsidTr="003F290C">
        <w:tc>
          <w:tcPr>
            <w:tcW w:w="5305" w:type="dxa"/>
            <w:shd w:val="clear" w:color="auto" w:fill="FFFFFF" w:themeFill="background1"/>
          </w:tcPr>
          <w:p w:rsidR="003F290C" w:rsidRPr="00175D6A" w:rsidRDefault="003F290C" w:rsidP="003F290C">
            <w:pPr>
              <w:shd w:val="clear" w:color="auto" w:fill="FFFFFF" w:themeFill="background1"/>
              <w:tabs>
                <w:tab w:val="right" w:pos="426"/>
              </w:tabs>
              <w:rPr>
                <w:noProof w:val="0"/>
                <w:lang w:eastAsia="ru-RU"/>
              </w:rPr>
            </w:pPr>
            <w:r w:rsidRPr="00175D6A">
              <w:rPr>
                <w:noProof w:val="0"/>
                <w:lang w:eastAsia="ru-RU"/>
              </w:rPr>
              <w:t>Depunerea electronică a ofertelor sau a cererilor de participare</w:t>
            </w:r>
          </w:p>
        </w:tc>
        <w:tc>
          <w:tcPr>
            <w:tcW w:w="3785" w:type="dxa"/>
            <w:shd w:val="clear" w:color="auto" w:fill="FFFFFF" w:themeFill="background1"/>
            <w:vAlign w:val="center"/>
          </w:tcPr>
          <w:p w:rsidR="003F290C" w:rsidRPr="00175D6A" w:rsidRDefault="003F290C" w:rsidP="003F290C">
            <w:pPr>
              <w:shd w:val="clear" w:color="auto" w:fill="FFFFFF" w:themeFill="background1"/>
              <w:tabs>
                <w:tab w:val="right" w:pos="426"/>
              </w:tabs>
              <w:jc w:val="center"/>
              <w:rPr>
                <w:noProof w:val="0"/>
                <w:lang w:eastAsia="ru-RU"/>
              </w:rPr>
            </w:pPr>
            <w:r w:rsidRPr="00175D6A">
              <w:rPr>
                <w:noProof w:val="0"/>
                <w:lang w:eastAsia="ru-RU"/>
              </w:rPr>
              <w:t>Da</w:t>
            </w:r>
          </w:p>
        </w:tc>
      </w:tr>
      <w:tr w:rsidR="003F290C" w:rsidRPr="00175D6A" w:rsidTr="003F290C">
        <w:tc>
          <w:tcPr>
            <w:tcW w:w="5305" w:type="dxa"/>
            <w:shd w:val="clear" w:color="auto" w:fill="FFFFFF" w:themeFill="background1"/>
          </w:tcPr>
          <w:p w:rsidR="003F290C" w:rsidRPr="00175D6A" w:rsidRDefault="003F290C" w:rsidP="003F290C">
            <w:pPr>
              <w:shd w:val="clear" w:color="auto" w:fill="FFFFFF" w:themeFill="background1"/>
              <w:tabs>
                <w:tab w:val="right" w:pos="426"/>
              </w:tabs>
              <w:rPr>
                <w:noProof w:val="0"/>
                <w:lang w:eastAsia="ru-RU"/>
              </w:rPr>
            </w:pPr>
            <w:r w:rsidRPr="00175D6A">
              <w:rPr>
                <w:noProof w:val="0"/>
                <w:lang w:eastAsia="ru-RU"/>
              </w:rPr>
              <w:t>Sistemul de comenzi electronice</w:t>
            </w:r>
          </w:p>
        </w:tc>
        <w:tc>
          <w:tcPr>
            <w:tcW w:w="3785" w:type="dxa"/>
            <w:shd w:val="clear" w:color="auto" w:fill="FFFFFF" w:themeFill="background1"/>
            <w:vAlign w:val="center"/>
          </w:tcPr>
          <w:p w:rsidR="003F290C" w:rsidRPr="00175D6A" w:rsidRDefault="003F290C" w:rsidP="003F290C">
            <w:pPr>
              <w:shd w:val="clear" w:color="auto" w:fill="FFFFFF" w:themeFill="background1"/>
              <w:tabs>
                <w:tab w:val="right" w:pos="426"/>
              </w:tabs>
              <w:jc w:val="center"/>
              <w:rPr>
                <w:noProof w:val="0"/>
                <w:lang w:eastAsia="ru-RU"/>
              </w:rPr>
            </w:pPr>
            <w:r w:rsidRPr="00175D6A">
              <w:rPr>
                <w:noProof w:val="0"/>
                <w:lang w:eastAsia="ru-RU"/>
              </w:rPr>
              <w:t>Nu</w:t>
            </w:r>
          </w:p>
        </w:tc>
      </w:tr>
      <w:tr w:rsidR="003F290C" w:rsidRPr="00175D6A" w:rsidTr="003F290C">
        <w:tc>
          <w:tcPr>
            <w:tcW w:w="5305" w:type="dxa"/>
            <w:shd w:val="clear" w:color="auto" w:fill="FFFFFF" w:themeFill="background1"/>
          </w:tcPr>
          <w:p w:rsidR="003F290C" w:rsidRPr="00175D6A" w:rsidRDefault="003F290C" w:rsidP="003F290C">
            <w:pPr>
              <w:shd w:val="clear" w:color="auto" w:fill="FFFFFF" w:themeFill="background1"/>
              <w:tabs>
                <w:tab w:val="right" w:pos="426"/>
              </w:tabs>
              <w:rPr>
                <w:noProof w:val="0"/>
                <w:lang w:eastAsia="ru-RU"/>
              </w:rPr>
            </w:pPr>
            <w:r w:rsidRPr="00175D6A">
              <w:rPr>
                <w:noProof w:val="0"/>
                <w:lang w:eastAsia="ru-RU"/>
              </w:rPr>
              <w:t>Facturarea electronică</w:t>
            </w:r>
          </w:p>
        </w:tc>
        <w:tc>
          <w:tcPr>
            <w:tcW w:w="3785" w:type="dxa"/>
            <w:shd w:val="clear" w:color="auto" w:fill="FFFFFF" w:themeFill="background1"/>
            <w:vAlign w:val="center"/>
          </w:tcPr>
          <w:p w:rsidR="003F290C" w:rsidRPr="00175D6A" w:rsidRDefault="003F290C" w:rsidP="003F290C">
            <w:pPr>
              <w:shd w:val="clear" w:color="auto" w:fill="FFFFFF" w:themeFill="background1"/>
              <w:tabs>
                <w:tab w:val="right" w:pos="426"/>
              </w:tabs>
              <w:jc w:val="center"/>
              <w:rPr>
                <w:noProof w:val="0"/>
                <w:lang w:eastAsia="ru-RU"/>
              </w:rPr>
            </w:pPr>
            <w:r w:rsidRPr="00175D6A">
              <w:rPr>
                <w:noProof w:val="0"/>
                <w:lang w:eastAsia="ru-RU"/>
              </w:rPr>
              <w:t>Da</w:t>
            </w:r>
          </w:p>
        </w:tc>
      </w:tr>
      <w:tr w:rsidR="003F290C" w:rsidRPr="00175D6A" w:rsidTr="003F290C">
        <w:trPr>
          <w:trHeight w:val="77"/>
        </w:trPr>
        <w:tc>
          <w:tcPr>
            <w:tcW w:w="5305" w:type="dxa"/>
            <w:shd w:val="clear" w:color="auto" w:fill="FFFFFF" w:themeFill="background1"/>
          </w:tcPr>
          <w:p w:rsidR="003F290C" w:rsidRPr="00175D6A" w:rsidRDefault="003F290C" w:rsidP="003F290C">
            <w:pPr>
              <w:shd w:val="clear" w:color="auto" w:fill="FFFFFF" w:themeFill="background1"/>
              <w:tabs>
                <w:tab w:val="right" w:pos="426"/>
              </w:tabs>
              <w:rPr>
                <w:noProof w:val="0"/>
                <w:lang w:eastAsia="ru-RU"/>
              </w:rPr>
            </w:pPr>
            <w:r w:rsidRPr="00175D6A">
              <w:rPr>
                <w:noProof w:val="0"/>
                <w:lang w:eastAsia="ru-RU"/>
              </w:rPr>
              <w:t>Plățile electronice</w:t>
            </w:r>
          </w:p>
        </w:tc>
        <w:tc>
          <w:tcPr>
            <w:tcW w:w="3785" w:type="dxa"/>
            <w:shd w:val="clear" w:color="auto" w:fill="FFFFFF" w:themeFill="background1"/>
            <w:vAlign w:val="center"/>
          </w:tcPr>
          <w:p w:rsidR="003F290C" w:rsidRPr="00175D6A" w:rsidRDefault="003F290C" w:rsidP="003F290C">
            <w:pPr>
              <w:shd w:val="clear" w:color="auto" w:fill="FFFFFF" w:themeFill="background1"/>
              <w:tabs>
                <w:tab w:val="right" w:pos="426"/>
              </w:tabs>
              <w:jc w:val="center"/>
              <w:rPr>
                <w:noProof w:val="0"/>
                <w:lang w:eastAsia="ru-RU"/>
              </w:rPr>
            </w:pPr>
            <w:r w:rsidRPr="00175D6A">
              <w:rPr>
                <w:noProof w:val="0"/>
                <w:lang w:eastAsia="ru-RU"/>
              </w:rPr>
              <w:t>Da</w:t>
            </w:r>
          </w:p>
        </w:tc>
      </w:tr>
    </w:tbl>
    <w:p w:rsidR="003F290C" w:rsidRPr="00BB55CC" w:rsidRDefault="003F290C" w:rsidP="003F290C">
      <w:pPr>
        <w:numPr>
          <w:ilvl w:val="0"/>
          <w:numId w:val="29"/>
        </w:numPr>
        <w:shd w:val="clear" w:color="auto" w:fill="FFFFFF" w:themeFill="background1"/>
        <w:tabs>
          <w:tab w:val="right" w:pos="426"/>
        </w:tabs>
        <w:spacing w:before="120"/>
        <w:ind w:left="360"/>
        <w:jc w:val="both"/>
        <w:rPr>
          <w:b/>
          <w:noProof w:val="0"/>
          <w:lang w:eastAsia="ru-RU"/>
        </w:rPr>
      </w:pPr>
      <w:r w:rsidRPr="00BB55CC">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BB55CC">
        <w:rPr>
          <w:noProof w:val="0"/>
          <w:u w:val="single"/>
          <w:lang w:eastAsia="ru-RU"/>
        </w:rPr>
        <w:t>nu</w:t>
      </w:r>
    </w:p>
    <w:p w:rsidR="003F290C" w:rsidRPr="00175D6A" w:rsidRDefault="003F290C" w:rsidP="003F290C">
      <w:pPr>
        <w:numPr>
          <w:ilvl w:val="0"/>
          <w:numId w:val="29"/>
        </w:numPr>
        <w:shd w:val="clear" w:color="auto" w:fill="FFFFFF" w:themeFill="background1"/>
        <w:tabs>
          <w:tab w:val="right" w:pos="426"/>
        </w:tabs>
        <w:spacing w:before="120"/>
        <w:ind w:left="0" w:firstLine="0"/>
        <w:jc w:val="both"/>
        <w:rPr>
          <w:b/>
          <w:noProof w:val="0"/>
          <w:lang w:eastAsia="ru-RU"/>
        </w:rPr>
      </w:pPr>
      <w:r w:rsidRPr="00175D6A">
        <w:rPr>
          <w:b/>
          <w:noProof w:val="0"/>
          <w:lang w:eastAsia="ru-RU"/>
        </w:rPr>
        <w:t>Alte informa</w:t>
      </w:r>
      <w:r>
        <w:rPr>
          <w:b/>
          <w:noProof w:val="0"/>
          <w:lang w:eastAsia="ru-RU"/>
        </w:rPr>
        <w:t>ţ</w:t>
      </w:r>
      <w:r w:rsidRPr="00175D6A">
        <w:rPr>
          <w:b/>
          <w:noProof w:val="0"/>
          <w:lang w:eastAsia="ru-RU"/>
        </w:rPr>
        <w:t xml:space="preserve">ii relevante: </w:t>
      </w:r>
    </w:p>
    <w:p w:rsidR="003F290C" w:rsidRPr="00155C74" w:rsidRDefault="003F290C" w:rsidP="003F290C">
      <w:pPr>
        <w:widowControl w:val="0"/>
        <w:tabs>
          <w:tab w:val="left" w:pos="961"/>
          <w:tab w:val="left" w:pos="9638"/>
        </w:tabs>
        <w:autoSpaceDE w:val="0"/>
        <w:autoSpaceDN w:val="0"/>
        <w:ind w:right="-1"/>
        <w:jc w:val="both"/>
      </w:pPr>
      <w:r w:rsidRPr="00155C74">
        <w:rPr>
          <w:noProof w:val="0"/>
        </w:rPr>
        <w:t>1.</w:t>
      </w:r>
      <w:r w:rsidRPr="00155C74">
        <w:t xml:space="preserve"> Operatorii economici participanţi la procedura de achiziţie publică vor asigura implementarea măsurilor organizaţionale necesare pentru păstrarea regimului de confidenţialitate şi securitate în conformitate cu Legea 133/2011 privind protecţia datelor cu caracterpersonal.</w:t>
      </w:r>
    </w:p>
    <w:p w:rsidR="003F290C" w:rsidRPr="007E06B6" w:rsidRDefault="003F290C" w:rsidP="003F290C">
      <w:pPr>
        <w:widowControl w:val="0"/>
        <w:tabs>
          <w:tab w:val="left" w:pos="961"/>
          <w:tab w:val="left" w:pos="9638"/>
        </w:tabs>
        <w:autoSpaceDE w:val="0"/>
        <w:autoSpaceDN w:val="0"/>
        <w:ind w:right="-1"/>
        <w:jc w:val="both"/>
        <w:rPr>
          <w:sz w:val="16"/>
        </w:rPr>
      </w:pPr>
    </w:p>
    <w:p w:rsidR="003F290C" w:rsidRPr="00155C74" w:rsidRDefault="003F290C" w:rsidP="003F290C">
      <w:pPr>
        <w:jc w:val="both"/>
      </w:pPr>
      <w:r w:rsidRPr="00155C74">
        <w:t>2.</w:t>
      </w:r>
      <w:r>
        <w:t xml:space="preserve"> </w:t>
      </w:r>
      <w:r w:rsidRPr="00155C74">
        <w:t>Garanția pentru ofertă, cuantumul 1% din valoarea ofertei fără TVA,</w:t>
      </w:r>
      <w:r w:rsidRPr="00155C74">
        <w:rPr>
          <w:bCs/>
        </w:rPr>
        <w:t xml:space="preserve"> </w:t>
      </w:r>
      <w:r w:rsidRPr="00155C74">
        <w:rPr>
          <w:iCs/>
        </w:rPr>
        <w:t xml:space="preserve">scrisoare de garanție, </w:t>
      </w:r>
      <w:r w:rsidRPr="00155C74">
        <w:rPr>
          <w:bCs/>
        </w:rPr>
        <w:t xml:space="preserve">conform anexei nr. 9 din documentația standard </w:t>
      </w:r>
      <w:r w:rsidRPr="00155C74">
        <w:t>pentru realizarea achiziţiilor publice de bunuri</w:t>
      </w:r>
      <w:r w:rsidRPr="00155C74">
        <w:rPr>
          <w:bCs/>
        </w:rPr>
        <w:t xml:space="preserve"> și servicii </w:t>
      </w:r>
      <w:r w:rsidRPr="00155C74">
        <w:t xml:space="preserve">sau </w:t>
      </w:r>
      <w:r w:rsidRPr="00155C74">
        <w:rPr>
          <w:bCs/>
        </w:rPr>
        <w:t>prin transfer la contul autorităţii contractante, conform următoarelor date bancare:</w:t>
      </w:r>
      <w:r w:rsidRPr="00155C74">
        <w:t xml:space="preserve"> </w:t>
      </w:r>
    </w:p>
    <w:p w:rsidR="003F290C" w:rsidRPr="00155C74" w:rsidRDefault="003F290C" w:rsidP="003F290C">
      <w:pPr>
        <w:jc w:val="both"/>
        <w:rPr>
          <w:bCs/>
        </w:rPr>
      </w:pPr>
      <w:r w:rsidRPr="00155C74">
        <w:t xml:space="preserve">Beneficiarul plăţii: </w:t>
      </w:r>
      <w:r w:rsidRPr="00155C74">
        <w:rPr>
          <w:bCs/>
        </w:rPr>
        <w:t>Agenţia Asigurare Resurse şi Administrare Patrimoniu a Ministerului Apărării</w:t>
      </w:r>
    </w:p>
    <w:p w:rsidR="003F290C" w:rsidRPr="00155C74" w:rsidRDefault="003F290C" w:rsidP="003F290C">
      <w:pPr>
        <w:jc w:val="both"/>
      </w:pPr>
      <w:r w:rsidRPr="00155C74">
        <w:t xml:space="preserve">Denumirea Băncii: </w:t>
      </w:r>
      <w:r w:rsidRPr="00155C74">
        <w:rPr>
          <w:bCs/>
        </w:rPr>
        <w:t>Ministerul Finanţelor – Trezoreria de Stat</w:t>
      </w:r>
    </w:p>
    <w:p w:rsidR="003F290C" w:rsidRPr="00155C74" w:rsidRDefault="003F290C" w:rsidP="003F290C">
      <w:pPr>
        <w:jc w:val="both"/>
        <w:rPr>
          <w:bCs/>
        </w:rPr>
      </w:pPr>
      <w:r w:rsidRPr="00155C74">
        <w:t xml:space="preserve">Codul fiscal: </w:t>
      </w:r>
      <w:r w:rsidRPr="00155C74">
        <w:rPr>
          <w:bCs/>
        </w:rPr>
        <w:t xml:space="preserve">1006601001229 </w:t>
      </w:r>
    </w:p>
    <w:p w:rsidR="003F290C" w:rsidRPr="00155C74" w:rsidRDefault="003F290C" w:rsidP="003F290C">
      <w:pPr>
        <w:jc w:val="both"/>
      </w:pPr>
      <w:r w:rsidRPr="00155C74">
        <w:t xml:space="preserve">IBAN: </w:t>
      </w:r>
      <w:r w:rsidRPr="00155C74">
        <w:rPr>
          <w:b/>
          <w:bCs/>
        </w:rPr>
        <w:t>MD28TRPCAA518410A00572AA</w:t>
      </w:r>
      <w:r w:rsidRPr="00155C74">
        <w:rPr>
          <w:bCs/>
        </w:rPr>
        <w:t xml:space="preserve"> </w:t>
      </w:r>
    </w:p>
    <w:p w:rsidR="003F290C" w:rsidRPr="00155C74" w:rsidRDefault="003F290C" w:rsidP="003F290C">
      <w:pPr>
        <w:jc w:val="both"/>
        <w:rPr>
          <w:b/>
          <w:bCs/>
        </w:rPr>
      </w:pPr>
      <w:r w:rsidRPr="00155C74">
        <w:rPr>
          <w:b/>
          <w:bCs/>
        </w:rPr>
        <w:t xml:space="preserve">cu nota: „Pentru garanţie de ofertă 1% din valoarea ofertei fără TVA”. </w:t>
      </w:r>
    </w:p>
    <w:p w:rsidR="003F290C" w:rsidRPr="007E06B6" w:rsidRDefault="003F290C" w:rsidP="003F290C">
      <w:pPr>
        <w:jc w:val="both"/>
        <w:rPr>
          <w:sz w:val="14"/>
        </w:rPr>
      </w:pPr>
    </w:p>
    <w:p w:rsidR="003F290C" w:rsidRPr="00155C74" w:rsidRDefault="003F290C" w:rsidP="003F290C">
      <w:pPr>
        <w:jc w:val="both"/>
      </w:pPr>
      <w:r w:rsidRPr="00155C74">
        <w:rPr>
          <w:bCs/>
        </w:rPr>
        <w:t xml:space="preserve">3.Contractul va fi însoţit de o Garanţie de bună execuţie, în mărime de </w:t>
      </w:r>
      <w:r w:rsidRPr="00155C74">
        <w:t>5% din valoarea contractului, inclusiv TVA,</w:t>
      </w:r>
      <w:r w:rsidRPr="00155C74">
        <w:rPr>
          <w:bCs/>
        </w:rPr>
        <w:t xml:space="preserve"> (emisă de o bancă comercială, cu  termenul de valabilitate până la 31.12.2022) conform anexei nr.10 din documentația standard </w:t>
      </w:r>
      <w:r w:rsidRPr="00155C74">
        <w:t>pentru realizarea achiziţiilor publice de bunuri</w:t>
      </w:r>
      <w:r w:rsidRPr="00155C74">
        <w:rPr>
          <w:bCs/>
        </w:rPr>
        <w:t xml:space="preserve"> și servicii </w:t>
      </w:r>
      <w:r w:rsidRPr="00155C74">
        <w:t xml:space="preserve">sau </w:t>
      </w:r>
      <w:r w:rsidRPr="00155C74">
        <w:rPr>
          <w:bCs/>
        </w:rPr>
        <w:t>prin transfer la contul autorităţii contractante, conform următoarelor date bancare:</w:t>
      </w:r>
      <w:r w:rsidRPr="00155C74">
        <w:t xml:space="preserve"> </w:t>
      </w:r>
    </w:p>
    <w:p w:rsidR="003F290C" w:rsidRPr="00155C74" w:rsidRDefault="003F290C" w:rsidP="003F290C">
      <w:pPr>
        <w:jc w:val="both"/>
        <w:rPr>
          <w:bCs/>
        </w:rPr>
      </w:pPr>
      <w:r w:rsidRPr="00155C74">
        <w:t xml:space="preserve">Beneficiarul plăţii: </w:t>
      </w:r>
      <w:r w:rsidRPr="00155C74">
        <w:rPr>
          <w:bCs/>
        </w:rPr>
        <w:t>Agenţia Asigurare Resurse şi Administrare Patrimoniu a Ministerului Apărării</w:t>
      </w:r>
    </w:p>
    <w:p w:rsidR="003F290C" w:rsidRPr="00155C74" w:rsidRDefault="003F290C" w:rsidP="003F290C">
      <w:pPr>
        <w:jc w:val="both"/>
      </w:pPr>
      <w:r w:rsidRPr="00155C74">
        <w:t xml:space="preserve">Denumirea Băncii: </w:t>
      </w:r>
      <w:r w:rsidRPr="00155C74">
        <w:rPr>
          <w:bCs/>
        </w:rPr>
        <w:t>Ministerul Finanţelor – Trezoreria de Stat</w:t>
      </w:r>
      <w:r w:rsidRPr="00155C74">
        <w:t xml:space="preserve"> </w:t>
      </w:r>
    </w:p>
    <w:p w:rsidR="003F290C" w:rsidRPr="00155C74" w:rsidRDefault="003F290C" w:rsidP="003F290C">
      <w:pPr>
        <w:jc w:val="both"/>
        <w:rPr>
          <w:bCs/>
        </w:rPr>
      </w:pPr>
      <w:r w:rsidRPr="00155C74">
        <w:t xml:space="preserve">Codul fiscal: </w:t>
      </w:r>
      <w:r w:rsidRPr="00155C74">
        <w:rPr>
          <w:bCs/>
        </w:rPr>
        <w:t>1006601001229</w:t>
      </w:r>
    </w:p>
    <w:p w:rsidR="003F290C" w:rsidRPr="00155C74" w:rsidRDefault="003F290C" w:rsidP="003F290C">
      <w:pPr>
        <w:jc w:val="both"/>
      </w:pPr>
      <w:r w:rsidRPr="00155C74">
        <w:t xml:space="preserve">IBAN: </w:t>
      </w:r>
      <w:r w:rsidRPr="00155C74">
        <w:rPr>
          <w:b/>
          <w:bCs/>
        </w:rPr>
        <w:t>MD07TRPCAA518440B00572AA</w:t>
      </w:r>
      <w:r w:rsidRPr="00155C74">
        <w:rPr>
          <w:bCs/>
        </w:rPr>
        <w:t xml:space="preserve"> </w:t>
      </w:r>
    </w:p>
    <w:p w:rsidR="003F290C" w:rsidRPr="00155C74" w:rsidRDefault="003F290C" w:rsidP="003F290C">
      <w:pPr>
        <w:jc w:val="both"/>
        <w:rPr>
          <w:b/>
          <w:bCs/>
        </w:rPr>
      </w:pPr>
      <w:r w:rsidRPr="00155C74">
        <w:rPr>
          <w:b/>
          <w:bCs/>
        </w:rPr>
        <w:t>cu nota: „Pentru garanţia de bună execuţie a contractului”.</w:t>
      </w:r>
    </w:p>
    <w:p w:rsidR="003F290C" w:rsidRPr="00155C74" w:rsidRDefault="003F290C" w:rsidP="003F290C">
      <w:pPr>
        <w:widowControl w:val="0"/>
        <w:tabs>
          <w:tab w:val="left" w:pos="923"/>
        </w:tabs>
        <w:autoSpaceDE w:val="0"/>
        <w:autoSpaceDN w:val="0"/>
        <w:jc w:val="both"/>
      </w:pPr>
    </w:p>
    <w:p w:rsidR="003F290C" w:rsidRPr="00155C74" w:rsidRDefault="003F290C" w:rsidP="003F290C">
      <w:pPr>
        <w:widowControl w:val="0"/>
        <w:tabs>
          <w:tab w:val="left" w:pos="923"/>
        </w:tabs>
        <w:autoSpaceDE w:val="0"/>
        <w:autoSpaceDN w:val="0"/>
        <w:jc w:val="both"/>
      </w:pPr>
      <w:r w:rsidRPr="00155C74">
        <w:lastRenderedPageBreak/>
        <w:t xml:space="preserve">4. </w:t>
      </w:r>
      <w:r w:rsidRPr="00155C74">
        <w:rPr>
          <w:color w:val="000000"/>
        </w:rPr>
        <w:t>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3F290C" w:rsidRPr="00155C74" w:rsidRDefault="003F290C" w:rsidP="003F290C">
      <w:pPr>
        <w:jc w:val="both"/>
        <w:rPr>
          <w:color w:val="000000"/>
        </w:rPr>
      </w:pPr>
    </w:p>
    <w:p w:rsidR="003F290C" w:rsidRPr="00155C74" w:rsidRDefault="003F290C" w:rsidP="003F290C">
      <w:pPr>
        <w:jc w:val="both"/>
        <w:rPr>
          <w:b/>
        </w:rPr>
      </w:pPr>
      <w:r w:rsidRPr="00155C74">
        <w:rPr>
          <w:color w:val="000000"/>
        </w:rPr>
        <w:t xml:space="preserve">5. </w:t>
      </w:r>
      <w:r w:rsidRPr="00155C74">
        <w:t>Ofertele ce depăşesc cu 30% valoarea estimată a achiziţiei nu vor fiacceptate.</w:t>
      </w:r>
    </w:p>
    <w:p w:rsidR="003F290C" w:rsidRPr="00155C74" w:rsidRDefault="003F290C" w:rsidP="003F290C">
      <w:pPr>
        <w:pStyle w:val="ListParagraph"/>
        <w:numPr>
          <w:ilvl w:val="0"/>
          <w:numId w:val="0"/>
        </w:numPr>
        <w:ind w:left="720"/>
        <w:rPr>
          <w:b/>
          <w:lang w:val="ro-RO"/>
        </w:rPr>
      </w:pPr>
    </w:p>
    <w:p w:rsidR="003F290C" w:rsidRPr="00175D6A" w:rsidRDefault="003F290C" w:rsidP="003F290C">
      <w:pPr>
        <w:jc w:val="both"/>
        <w:rPr>
          <w:b/>
        </w:rPr>
      </w:pPr>
    </w:p>
    <w:p w:rsidR="003F290C" w:rsidRPr="00175D6A" w:rsidRDefault="003F290C" w:rsidP="003F290C">
      <w:pPr>
        <w:pStyle w:val="ListParagraph"/>
        <w:numPr>
          <w:ilvl w:val="0"/>
          <w:numId w:val="0"/>
        </w:numPr>
        <w:ind w:left="720"/>
        <w:rPr>
          <w:b/>
          <w:lang w:val="ro-RO"/>
        </w:rPr>
      </w:pPr>
    </w:p>
    <w:p w:rsidR="003F290C" w:rsidRPr="00175D6A" w:rsidRDefault="003F290C" w:rsidP="003F290C">
      <w:pPr>
        <w:pStyle w:val="ListParagraph"/>
        <w:numPr>
          <w:ilvl w:val="0"/>
          <w:numId w:val="0"/>
        </w:numPr>
      </w:pPr>
      <w:r w:rsidRPr="00175D6A">
        <w:rPr>
          <w:b/>
          <w:lang w:val="ro-RO"/>
        </w:rPr>
        <w:t xml:space="preserve">Conducătorul grupului de lucru:  </w:t>
      </w:r>
      <w:r>
        <w:rPr>
          <w:b/>
          <w:lang w:val="ro-RO"/>
        </w:rPr>
        <w:t xml:space="preserve">           </w:t>
      </w:r>
      <w:r w:rsidRPr="00175D6A">
        <w:rPr>
          <w:b/>
          <w:lang w:val="ro-RO"/>
        </w:rPr>
        <w:t xml:space="preserve">   </w:t>
      </w:r>
      <w:r w:rsidRPr="00175D6A">
        <w:rPr>
          <w:b/>
          <w:u w:val="single"/>
          <w:lang w:val="ro-RO"/>
        </w:rPr>
        <w:t xml:space="preserve">         Sergiu VOINU___     </w:t>
      </w:r>
      <w:r w:rsidRPr="00175D6A">
        <w:rPr>
          <w:b/>
          <w:lang w:val="ro-RO"/>
        </w:rPr>
        <w:t>L.Ş.</w:t>
      </w:r>
    </w:p>
    <w:p w:rsidR="00D94B43" w:rsidRPr="00833EA5" w:rsidRDefault="00D94B43" w:rsidP="00443BED">
      <w:pPr>
        <w:tabs>
          <w:tab w:val="decimal" w:pos="8364"/>
        </w:tabs>
        <w:spacing w:line="276" w:lineRule="auto"/>
        <w:ind w:right="-144"/>
        <w:jc w:val="center"/>
        <w:rPr>
          <w:b/>
          <w:bCs/>
          <w:color w:val="000000"/>
          <w:lang w:val="en-US"/>
        </w:rPr>
      </w:pPr>
    </w:p>
    <w:p w:rsidR="00D94B43" w:rsidRDefault="00D94B43" w:rsidP="00443BED">
      <w:pPr>
        <w:tabs>
          <w:tab w:val="decimal" w:pos="8364"/>
        </w:tabs>
        <w:spacing w:line="276" w:lineRule="auto"/>
        <w:ind w:right="-144"/>
        <w:jc w:val="center"/>
        <w:rPr>
          <w:b/>
          <w:bCs/>
          <w:color w:val="000000"/>
        </w:rPr>
      </w:pPr>
    </w:p>
    <w:p w:rsidR="00D94B43" w:rsidRDefault="00D94B43" w:rsidP="00443BED">
      <w:pPr>
        <w:tabs>
          <w:tab w:val="decimal" w:pos="8364"/>
        </w:tabs>
        <w:spacing w:line="276" w:lineRule="auto"/>
        <w:ind w:right="-144"/>
        <w:jc w:val="center"/>
        <w:rPr>
          <w:b/>
          <w:bCs/>
          <w:color w:val="000000"/>
        </w:rPr>
      </w:pPr>
    </w:p>
    <w:p w:rsidR="00D94B43" w:rsidRDefault="00D94B43" w:rsidP="00443BED">
      <w:pPr>
        <w:tabs>
          <w:tab w:val="decimal" w:pos="8364"/>
        </w:tabs>
        <w:spacing w:line="276" w:lineRule="auto"/>
        <w:ind w:right="-144"/>
        <w:jc w:val="center"/>
        <w:rPr>
          <w:b/>
          <w:bCs/>
          <w:color w:val="000000"/>
        </w:rPr>
      </w:pPr>
    </w:p>
    <w:p w:rsidR="00D94B43" w:rsidRDefault="00D94B43"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9017BA">
      <w:pPr>
        <w:numPr>
          <w:ilvl w:val="0"/>
          <w:numId w:val="14"/>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9017BA">
      <w:pPr>
        <w:numPr>
          <w:ilvl w:val="0"/>
          <w:numId w:val="11"/>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9017BA">
      <w:pPr>
        <w:numPr>
          <w:ilvl w:val="0"/>
          <w:numId w:val="11"/>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9017BA">
      <w:pPr>
        <w:numPr>
          <w:ilvl w:val="0"/>
          <w:numId w:val="14"/>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9017BA">
      <w:pPr>
        <w:numPr>
          <w:ilvl w:val="0"/>
          <w:numId w:val="14"/>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D94B43" w:rsidRDefault="00D94B43"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B65034" w:rsidRDefault="00B65034" w:rsidP="002A6E99">
      <w:pPr>
        <w:pStyle w:val="Style3"/>
        <w:tabs>
          <w:tab w:val="left" w:pos="567"/>
        </w:tabs>
        <w:spacing w:before="0" w:beforeAutospacing="0" w:after="0"/>
        <w:ind w:left="0" w:firstLine="0"/>
        <w:jc w:val="center"/>
        <w:rPr>
          <w:rFonts w:eastAsia="PMingLiU"/>
          <w:lang w:val="it-IT" w:eastAsia="zh-CN"/>
        </w:rPr>
      </w:pPr>
    </w:p>
    <w:p w:rsidR="00B65034" w:rsidRDefault="00B65034"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lastRenderedPageBreak/>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B65034" w:rsidRDefault="00B65034" w:rsidP="00A26B23">
      <w:pPr>
        <w:pStyle w:val="Style3"/>
        <w:tabs>
          <w:tab w:val="left" w:pos="567"/>
        </w:tabs>
        <w:spacing w:before="0" w:beforeAutospacing="0" w:after="0"/>
        <w:ind w:left="0" w:firstLine="0"/>
        <w:rPr>
          <w:rFonts w:eastAsia="PMingLiU"/>
          <w:lang w:val="ro-RO" w:eastAsia="zh-CN"/>
        </w:rPr>
      </w:pPr>
    </w:p>
    <w:p w:rsidR="00B65034" w:rsidRDefault="00B6503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003D" w:rsidRDefault="008E003D"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9017BA">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017BA">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 xml:space="preserve">Tehnici și instrumente specifice de atribuire </w:t>
            </w:r>
            <w:r w:rsidRPr="00657833">
              <w:rPr>
                <w:noProof w:val="0"/>
              </w:rPr>
              <w:lastRenderedPageBreak/>
              <w:t>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lastRenderedPageBreak/>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017BA">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9"/>
        <w:gridCol w:w="3317"/>
        <w:gridCol w:w="1371"/>
        <w:gridCol w:w="1396"/>
        <w:gridCol w:w="1542"/>
        <w:gridCol w:w="138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017BA">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B65034" w:rsidRDefault="00B65034" w:rsidP="009D62FF">
      <w:pPr>
        <w:jc w:val="both"/>
        <w:rPr>
          <w:rFonts w:eastAsia="Calibri"/>
          <w:i/>
          <w:noProof w:val="0"/>
          <w:sz w:val="20"/>
          <w:szCs w:val="20"/>
          <w:bdr w:val="none" w:sz="0" w:space="0" w:color="auto" w:frame="1"/>
          <w:shd w:val="clear" w:color="auto" w:fill="FFFFFF"/>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CF101D" w:rsidRPr="008E003D" w:rsidRDefault="00CF101D" w:rsidP="009D62FF">
      <w:pPr>
        <w:jc w:val="both"/>
        <w:rPr>
          <w:rFonts w:eastAsia="Calibri"/>
          <w:i/>
          <w:noProof w:val="0"/>
          <w:sz w:val="20"/>
          <w:szCs w:val="20"/>
          <w:bdr w:val="none" w:sz="0" w:space="0" w:color="auto" w:frame="1"/>
          <w:shd w:val="clear" w:color="auto" w:fill="FFFFFF"/>
          <w:lang w:val="it-IT"/>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003D" w:rsidRDefault="008E003D" w:rsidP="00CF101D">
      <w:pPr>
        <w:jc w:val="right"/>
        <w:rPr>
          <w:noProof w:val="0"/>
          <w:lang w:val="it-IT"/>
        </w:rPr>
      </w:pPr>
      <w:bookmarkStart w:id="76" w:name="_Toc449692095"/>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BodyText"/>
        <w:tabs>
          <w:tab w:val="left" w:pos="-142"/>
        </w:tabs>
        <w:spacing w:before="240"/>
        <w:jc w:val="center"/>
        <w:rPr>
          <w:rFonts w:asciiTheme="majorHAnsi" w:hAnsiTheme="majorHAnsi" w:cstheme="majorHAnsi"/>
          <w:szCs w:val="24"/>
        </w:rPr>
      </w:pPr>
    </w:p>
    <w:p w:rsidR="00586809" w:rsidRPr="00996EFF" w:rsidRDefault="00F5261B"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F5261B" w:rsidRPr="009637D1" w:rsidRDefault="00F5261B" w:rsidP="00586809">
      <w:pPr>
        <w:pStyle w:val="BodyText"/>
        <w:tabs>
          <w:tab w:val="left" w:pos="-142"/>
        </w:tabs>
        <w:spacing w:before="240"/>
        <w:jc w:val="center"/>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98092C" w:rsidRPr="004B16DD" w:rsidRDefault="003F290C" w:rsidP="003F290C">
      <w:pPr>
        <w:tabs>
          <w:tab w:val="left" w:pos="6663"/>
        </w:tabs>
        <w:jc w:val="right"/>
        <w:rPr>
          <w:noProof w:val="0"/>
          <w:sz w:val="22"/>
          <w:szCs w:val="22"/>
          <w:lang w:val="it-IT"/>
        </w:rPr>
      </w:pPr>
      <w:r>
        <w:rPr>
          <w:noProof w:val="0"/>
          <w:lang w:val="it-IT"/>
        </w:rPr>
        <w:t>A</w:t>
      </w:r>
      <w:r w:rsidR="0098092C" w:rsidRPr="00A30B00">
        <w:rPr>
          <w:noProof w:val="0"/>
          <w:lang w:val="it-IT"/>
        </w:rPr>
        <w:t>nexa nr.</w:t>
      </w:r>
      <w:r w:rsidR="00E1122E">
        <w:rPr>
          <w:noProof w:val="0"/>
          <w:lang w:val="it-IT"/>
        </w:rPr>
        <w:t xml:space="preserve"> </w:t>
      </w:r>
      <w:r w:rsidR="0098092C">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98092C" w:rsidRPr="00F8095A" w:rsidRDefault="0098092C" w:rsidP="0098092C">
      <w:pPr>
        <w:pStyle w:val="BodyText"/>
        <w:tabs>
          <w:tab w:val="left" w:pos="567"/>
        </w:tabs>
        <w:spacing w:line="360" w:lineRule="auto"/>
        <w:rPr>
          <w:rFonts w:ascii="Times New Roman" w:hAnsi="Times New Roman"/>
          <w:szCs w:val="24"/>
          <w:lang w:val="it-IT"/>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BodyText"/>
        <w:tabs>
          <w:tab w:val="left" w:pos="567"/>
        </w:tabs>
        <w:spacing w:line="360" w:lineRule="auto"/>
        <w:rPr>
          <w:rFonts w:ascii="Times New Roman" w:hAnsi="Times New Roman"/>
          <w:szCs w:val="24"/>
        </w:rPr>
      </w:pPr>
    </w:p>
    <w:p w:rsidR="00586809" w:rsidRPr="00996EFF" w:rsidRDefault="0098092C"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D17261" w:rsidRPr="009637D1" w:rsidRDefault="00D17261" w:rsidP="0098092C">
      <w:pPr>
        <w:pStyle w:val="BodyText"/>
        <w:tabs>
          <w:tab w:val="left" w:pos="567"/>
        </w:tabs>
        <w:spacing w:line="360" w:lineRule="auto"/>
        <w:jc w:val="both"/>
        <w:rPr>
          <w:rFonts w:ascii="Times New Roman" w:hAnsi="Times New Roman"/>
          <w:szCs w:val="24"/>
        </w:rPr>
      </w:pPr>
    </w:p>
    <w:p w:rsidR="0098092C" w:rsidRDefault="0098092C" w:rsidP="00D17261">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Pr="00BB5B68" w:rsidRDefault="0098092C" w:rsidP="00D17261">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D17261">
        <w:rPr>
          <w:noProof w:val="0"/>
          <w:lang w:val="it-IT" w:eastAsia="ru-RU"/>
        </w:rPr>
        <w:t xml:space="preserve">privind achiziționarea </w:t>
      </w:r>
      <w:r w:rsidRPr="00D17261">
        <w:rPr>
          <w:noProof w:val="0"/>
          <w:shd w:val="clear" w:color="auto" w:fill="FFFFFF" w:themeFill="background1"/>
          <w:lang w:val="it-IT" w:eastAsia="ru-RU"/>
        </w:rPr>
        <w:t>_____________</w:t>
      </w:r>
      <w:r w:rsidR="00D17261" w:rsidRPr="00D17261">
        <w:rPr>
          <w:noProof w:val="0"/>
          <w:shd w:val="clear" w:color="auto" w:fill="FFFFFF" w:themeFill="background1"/>
          <w:lang w:val="it-IT" w:eastAsia="ru-RU"/>
        </w:rPr>
        <w:t>__</w:t>
      </w:r>
      <w:r w:rsidRPr="00D17261">
        <w:rPr>
          <w:noProof w:val="0"/>
          <w:shd w:val="clear" w:color="auto" w:fill="FFFFFF" w:themeFill="background1"/>
          <w:lang w:val="it-IT" w:eastAsia="ru-RU"/>
        </w:rPr>
        <w:t>_</w:t>
      </w:r>
      <w:r w:rsidR="00D17261" w:rsidRPr="00D17261">
        <w:rPr>
          <w:noProof w:val="0"/>
          <w:shd w:val="clear" w:color="auto" w:fill="FFFFFF" w:themeFill="background1"/>
          <w:lang w:val="it-IT" w:eastAsia="ru-RU"/>
        </w:rPr>
        <w:t>__</w:t>
      </w:r>
      <w:r w:rsidRPr="00D17261">
        <w:rPr>
          <w:noProof w:val="0"/>
          <w:shd w:val="clear" w:color="auto" w:fill="FFFFFF" w:themeFill="background1"/>
          <w:lang w:val="it-IT" w:eastAsia="ru-RU"/>
        </w:rPr>
        <w:t>_</w:t>
      </w:r>
      <w:r w:rsidRPr="00D17261">
        <w:rPr>
          <w:noProof w:val="0"/>
          <w:shd w:val="clear" w:color="auto" w:fill="FFFFFF" w:themeFill="background1"/>
          <w:lang w:val="it-IT" w:eastAsia="ru-RU"/>
        </w:rPr>
        <w:br/>
      </w:r>
      <w:r w:rsidRPr="00BB5B68">
        <w:rPr>
          <w:i/>
          <w:noProof w:val="0"/>
          <w:sz w:val="20"/>
          <w:lang w:val="it-IT" w:eastAsia="ru-RU"/>
        </w:rPr>
        <w:t xml:space="preserve">    </w:t>
      </w:r>
      <w:r w:rsidR="00A900BE" w:rsidRPr="00BB5B68">
        <w:rPr>
          <w:i/>
          <w:noProof w:val="0"/>
          <w:sz w:val="20"/>
          <w:lang w:val="it-IT" w:eastAsia="ru-RU"/>
        </w:rPr>
        <w:t xml:space="preserve">                                                                                                                           </w:t>
      </w:r>
      <w:r w:rsidR="00D17261" w:rsidRPr="00BB5B68">
        <w:rPr>
          <w:i/>
          <w:noProof w:val="0"/>
          <w:sz w:val="20"/>
          <w:lang w:val="it-IT" w:eastAsia="ru-RU"/>
        </w:rPr>
        <w:t xml:space="preserve">      </w:t>
      </w:r>
      <w:r w:rsidR="00BB5B68" w:rsidRPr="00BB5B68">
        <w:rPr>
          <w:i/>
          <w:noProof w:val="0"/>
          <w:sz w:val="20"/>
          <w:lang w:val="it-IT" w:eastAsia="ru-RU"/>
        </w:rPr>
        <w:t xml:space="preserve">    </w:t>
      </w:r>
      <w:r w:rsidR="00D17261" w:rsidRPr="00BB5B68">
        <w:rPr>
          <w:i/>
          <w:noProof w:val="0"/>
          <w:sz w:val="20"/>
          <w:lang w:val="it-IT" w:eastAsia="ru-RU"/>
        </w:rPr>
        <w:t xml:space="preserve">  </w:t>
      </w:r>
      <w:r w:rsidRPr="00BB5B68">
        <w:rPr>
          <w:i/>
          <w:noProof w:val="0"/>
          <w:sz w:val="20"/>
          <w:lang w:val="it-IT" w:eastAsia="ru-RU"/>
        </w:rPr>
        <w:t xml:space="preserve"> (se indică obiectul achiziției)</w:t>
      </w:r>
      <w:r w:rsidRPr="00D17261">
        <w:rPr>
          <w:noProof w:val="0"/>
          <w:lang w:val="it-IT" w:eastAsia="ru-RU"/>
        </w:rPr>
        <w:br/>
        <w:t>prin procedura de achiziție_____________________________</w:t>
      </w:r>
      <w:r w:rsidR="00D17261"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(tipul procedurii de achiziție)</w:t>
      </w:r>
    </w:p>
    <w:p w:rsidR="00D17261" w:rsidRDefault="0098092C" w:rsidP="0098092C">
      <w:pPr>
        <w:autoSpaceDN w:val="0"/>
        <w:adjustRightInd w:val="0"/>
        <w:jc w:val="both"/>
        <w:rPr>
          <w:rFonts w:eastAsia="Calibri"/>
        </w:rPr>
      </w:pPr>
      <w:r w:rsidRPr="00211C74">
        <w:rPr>
          <w:rFonts w:eastAsia="Calibri"/>
        </w:rPr>
        <w:t>pentru o durat</w:t>
      </w:r>
      <w:r>
        <w:rPr>
          <w:rFonts w:eastAsia="Calibri"/>
        </w:rPr>
        <w:t xml:space="preserve">ă de </w:t>
      </w:r>
      <w:r w:rsidR="00D17261">
        <w:rPr>
          <w:rFonts w:eastAsia="Calibri"/>
        </w:rPr>
        <w:t>45</w:t>
      </w:r>
      <w:r>
        <w:rPr>
          <w:rFonts w:eastAsia="Calibri"/>
        </w:rPr>
        <w:t xml:space="preserve">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sidR="00D17261">
        <w:rPr>
          <w:rFonts w:eastAsia="Calibri"/>
        </w:rPr>
        <w:t>____</w:t>
      </w:r>
      <w:r>
        <w:rPr>
          <w:rFonts w:eastAsia="Calibri"/>
        </w:rPr>
        <w:t>_______</w:t>
      </w:r>
      <w:r w:rsidR="00D17261" w:rsidRPr="00211C74">
        <w:rPr>
          <w:rFonts w:eastAsia="Calibri"/>
        </w:rPr>
        <w:t>_______</w:t>
      </w:r>
      <w:r w:rsidR="00D17261">
        <w:rPr>
          <w:rFonts w:eastAsia="Calibri"/>
        </w:rPr>
        <w:t>___________</w:t>
      </w:r>
      <w:r w:rsidR="00D17261" w:rsidRPr="00211C74">
        <w:rPr>
          <w:rFonts w:eastAsia="Calibri"/>
        </w:rPr>
        <w:t>_______</w:t>
      </w:r>
      <w:r w:rsidR="00D17261">
        <w:rPr>
          <w:rFonts w:eastAsia="Calibri"/>
        </w:rPr>
        <w:t>___________</w:t>
      </w:r>
      <w:r w:rsidR="00D17261" w:rsidRPr="00211C74">
        <w:rPr>
          <w:rFonts w:eastAsia="Calibri"/>
        </w:rPr>
        <w:t>_______</w:t>
      </w:r>
      <w:r w:rsidR="00D17261">
        <w:rPr>
          <w:rFonts w:eastAsia="Calibri"/>
        </w:rPr>
        <w:t>________________</w:t>
      </w:r>
      <w:r>
        <w:rPr>
          <w:rFonts w:eastAsia="Calibri"/>
        </w:rPr>
        <w:t xml:space="preserve"> </w:t>
      </w:r>
    </w:p>
    <w:p w:rsidR="00D17261" w:rsidRPr="00D17261" w:rsidRDefault="00D17261" w:rsidP="0098092C">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D17261" w:rsidRPr="00D17261" w:rsidRDefault="00D17261" w:rsidP="0098092C">
      <w:pPr>
        <w:autoSpaceDN w:val="0"/>
        <w:adjustRightInd w:val="0"/>
        <w:jc w:val="both"/>
        <w:rPr>
          <w:rFonts w:eastAsia="Calibri"/>
          <w:sz w:val="10"/>
        </w:rPr>
      </w:pPr>
    </w:p>
    <w:p w:rsidR="0098092C" w:rsidRPr="00211C74" w:rsidRDefault="00D17261" w:rsidP="0098092C">
      <w:pPr>
        <w:autoSpaceDN w:val="0"/>
        <w:adjustRightInd w:val="0"/>
        <w:jc w:val="both"/>
        <w:rPr>
          <w:rFonts w:eastAsia="Calibri"/>
        </w:rPr>
      </w:pPr>
      <w:r>
        <w:rPr>
          <w:rFonts w:eastAsia="Calibri"/>
        </w:rPr>
        <w:t>(ziua/luna/anul), și ea va rămâne obligatorie pentru noi ș</w:t>
      </w:r>
      <w:r w:rsidRPr="00211C74">
        <w:rPr>
          <w:rFonts w:eastAsia="Calibri"/>
        </w:rPr>
        <w:t>i poate fi</w:t>
      </w:r>
      <w:r w:rsidR="0098092C" w:rsidRPr="00211C74">
        <w:rPr>
          <w:rFonts w:eastAsia="Calibri"/>
        </w:rPr>
        <w:t xml:space="preserve"> acceptat</w:t>
      </w:r>
      <w:r w:rsidR="0098092C">
        <w:rPr>
          <w:rFonts w:eastAsia="Calibri"/>
        </w:rPr>
        <w:t>ă</w:t>
      </w:r>
      <w:r w:rsidR="0098092C" w:rsidRPr="00211C74">
        <w:rPr>
          <w:rFonts w:eastAsia="Calibri"/>
        </w:rPr>
        <w:t xml:space="preserve"> oric</w:t>
      </w:r>
      <w:r w:rsidR="0098092C">
        <w:rPr>
          <w:rFonts w:eastAsia="Calibri"/>
        </w:rPr>
        <w:t>ând î</w:t>
      </w:r>
      <w:r w:rsidR="0098092C"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D17261" w:rsidRDefault="0098092C" w:rsidP="00D17261">
      <w:pPr>
        <w:pStyle w:val="BodyText"/>
        <w:tabs>
          <w:tab w:val="left" w:pos="567"/>
        </w:tabs>
        <w:spacing w:line="360" w:lineRule="auto"/>
        <w:ind w:firstLine="851"/>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r>
    </w:p>
    <w:p w:rsidR="00D17261" w:rsidRDefault="00D17261" w:rsidP="00D17261">
      <w:pPr>
        <w:pStyle w:val="BodyText"/>
        <w:tabs>
          <w:tab w:val="left" w:pos="567"/>
        </w:tabs>
        <w:spacing w:line="360" w:lineRule="auto"/>
        <w:ind w:firstLine="851"/>
        <w:rPr>
          <w:rFonts w:ascii="Times New Roman" w:hAnsi="Times New Roman"/>
          <w:szCs w:val="24"/>
        </w:rPr>
      </w:pPr>
    </w:p>
    <w:p w:rsidR="0098092C" w:rsidRPr="009637D1" w:rsidRDefault="0098092C" w:rsidP="00D17261">
      <w:pPr>
        <w:pStyle w:val="BodyText"/>
        <w:tabs>
          <w:tab w:val="left" w:pos="567"/>
        </w:tabs>
        <w:spacing w:line="360" w:lineRule="auto"/>
        <w:ind w:firstLine="851"/>
        <w:rPr>
          <w:rFonts w:ascii="Times New Roman" w:hAnsi="Times New Roman"/>
          <w:szCs w:val="24"/>
        </w:rPr>
      </w:pPr>
      <w:r w:rsidRPr="009637D1">
        <w:rPr>
          <w:rFonts w:ascii="Times New Roman" w:hAnsi="Times New Roman"/>
          <w:szCs w:val="24"/>
        </w:rPr>
        <w:t>Cu stimă,</w:t>
      </w:r>
    </w:p>
    <w:p w:rsidR="0098092C" w:rsidRPr="009637D1" w:rsidRDefault="0098092C" w:rsidP="00D17261">
      <w:pPr>
        <w:pStyle w:val="BodyText"/>
        <w:tabs>
          <w:tab w:val="left" w:pos="567"/>
        </w:tabs>
        <w:spacing w:line="360" w:lineRule="auto"/>
        <w:ind w:firstLine="851"/>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D17261">
      <w:pPr>
        <w:pStyle w:val="BodyText"/>
        <w:tabs>
          <w:tab w:val="left" w:pos="567"/>
        </w:tabs>
        <w:spacing w:line="360" w:lineRule="auto"/>
        <w:ind w:firstLine="851"/>
        <w:rPr>
          <w:rFonts w:ascii="Times New Roman" w:hAnsi="Times New Roman"/>
          <w:szCs w:val="24"/>
        </w:rPr>
      </w:pPr>
      <w:r w:rsidRPr="009637D1">
        <w:rPr>
          <w:rFonts w:ascii="Times New Roman" w:hAnsi="Times New Roman"/>
          <w:szCs w:val="24"/>
        </w:rPr>
        <w:t>. . . . . . . . . . . . . . . . . . . . . . . .</w:t>
      </w:r>
    </w:p>
    <w:p w:rsidR="0098092C" w:rsidRPr="00BB5B68" w:rsidRDefault="0098092C" w:rsidP="00D17261">
      <w:pPr>
        <w:pStyle w:val="BodyText"/>
        <w:tabs>
          <w:tab w:val="left" w:pos="567"/>
        </w:tabs>
        <w:spacing w:line="360" w:lineRule="auto"/>
        <w:ind w:firstLine="851"/>
        <w:rPr>
          <w:rFonts w:ascii="Times New Roman" w:hAnsi="Times New Roman"/>
          <w:i/>
          <w:sz w:val="18"/>
          <w:szCs w:val="24"/>
        </w:rPr>
      </w:pPr>
      <w:r w:rsidRPr="00BB5B68">
        <w:rPr>
          <w:rFonts w:ascii="Times New Roman" w:hAnsi="Times New Roman"/>
          <w:i/>
          <w:sz w:val="18"/>
          <w:szCs w:val="24"/>
        </w:rPr>
        <w:t>(semnătura autorizată)</w:t>
      </w:r>
    </w:p>
    <w:p w:rsidR="0098092C" w:rsidRPr="00D17261" w:rsidRDefault="0098092C" w:rsidP="0098092C">
      <w:pPr>
        <w:pStyle w:val="BodyText"/>
        <w:tabs>
          <w:tab w:val="left" w:pos="567"/>
        </w:tabs>
        <w:spacing w:line="360" w:lineRule="auto"/>
        <w:rPr>
          <w:rFonts w:ascii="Times New Roman" w:hAnsi="Times New Roman"/>
          <w:sz w:val="18"/>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D17261" w:rsidRDefault="00D17261" w:rsidP="00950D18">
      <w:pPr>
        <w:pStyle w:val="BodyText"/>
        <w:tabs>
          <w:tab w:val="left" w:pos="567"/>
        </w:tabs>
        <w:spacing w:line="360" w:lineRule="auto"/>
        <w:rPr>
          <w:rFonts w:ascii="Times New Roman" w:hAnsi="Times New Roman"/>
          <w:szCs w:val="24"/>
        </w:rPr>
      </w:pPr>
    </w:p>
    <w:p w:rsidR="00BB5B68" w:rsidRDefault="00BB5B68" w:rsidP="00CF101D">
      <w:pPr>
        <w:jc w:val="right"/>
        <w:rPr>
          <w:noProof w:val="0"/>
          <w:lang w:val="it-IT"/>
        </w:rPr>
      </w:pPr>
    </w:p>
    <w:p w:rsidR="00BB5B68" w:rsidRDefault="00BB5B68"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4967D7" w:rsidRPr="00F8095A" w:rsidRDefault="004967D7" w:rsidP="00950D18">
      <w:pPr>
        <w:pStyle w:val="BodyText"/>
        <w:tabs>
          <w:tab w:val="left" w:pos="567"/>
        </w:tabs>
        <w:spacing w:line="360" w:lineRule="auto"/>
        <w:rPr>
          <w:rFonts w:ascii="Times New Roman" w:hAnsi="Times New Roman"/>
          <w:szCs w:val="24"/>
          <w:lang w:val="it-IT"/>
        </w:rPr>
      </w:pPr>
    </w:p>
    <w:p w:rsidR="004967D7" w:rsidRDefault="004967D7" w:rsidP="00950D18">
      <w:pPr>
        <w:pStyle w:val="BodyText"/>
        <w:tabs>
          <w:tab w:val="left" w:pos="567"/>
        </w:tabs>
        <w:spacing w:line="360" w:lineRule="auto"/>
        <w:rPr>
          <w:rFonts w:ascii="Times New Roman" w:hAnsi="Times New Roman"/>
          <w:szCs w:val="24"/>
        </w:rPr>
      </w:pPr>
    </w:p>
    <w:bookmarkEnd w:id="77"/>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BB5B68" w:rsidRDefault="00BB5B68"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F8095A" w:rsidRPr="00D22624" w:rsidRDefault="00F8095A" w:rsidP="002C0CBF">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rsidTr="003F290C">
        <w:trPr>
          <w:trHeight w:val="80"/>
        </w:trPr>
        <w:tc>
          <w:tcPr>
            <w:tcW w:w="9744" w:type="dxa"/>
            <w:vAlign w:val="center"/>
          </w:tcPr>
          <w:p w:rsidR="00B56360" w:rsidRPr="00F8095A" w:rsidRDefault="00B56360" w:rsidP="00146734">
            <w:pPr>
              <w:keepNext/>
              <w:keepLines/>
              <w:spacing w:before="200"/>
              <w:jc w:val="center"/>
              <w:outlineLvl w:val="1"/>
              <w:rPr>
                <w:rFonts w:eastAsiaTheme="majorEastAsia"/>
                <w:b/>
                <w:bCs/>
                <w:sz w:val="26"/>
                <w:szCs w:val="26"/>
                <w:lang w:val="it-IT"/>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B5B68" w:rsidRDefault="00BB5B68" w:rsidP="00B56360">
            <w:pPr>
              <w:spacing w:line="360" w:lineRule="auto"/>
              <w:jc w:val="both"/>
            </w:pPr>
          </w:p>
          <w:p w:rsidR="00BB5B68" w:rsidRDefault="00BB5B68" w:rsidP="00B56360">
            <w:pPr>
              <w:spacing w:line="360" w:lineRule="auto"/>
              <w:jc w:val="both"/>
            </w:pPr>
          </w:p>
          <w:p w:rsidR="003F290C" w:rsidRDefault="003F290C" w:rsidP="00B56360">
            <w:pPr>
              <w:spacing w:line="360" w:lineRule="auto"/>
              <w:jc w:val="both"/>
            </w:pPr>
          </w:p>
          <w:p w:rsidR="00BB5B68" w:rsidRPr="00B56360" w:rsidRDefault="00BB5B68"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DD2404" w:rsidRPr="00F8095A" w:rsidRDefault="00DD2404" w:rsidP="00773FE9">
      <w:pPr>
        <w:spacing w:after="200" w:line="276" w:lineRule="auto"/>
        <w:rPr>
          <w:rFonts w:eastAsia="PMingLiU"/>
          <w:lang w:val="it-IT" w:eastAsia="zh-CN"/>
        </w:rPr>
      </w:pPr>
    </w:p>
    <w:p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BB5B68" w:rsidRDefault="00BB5B68" w:rsidP="00146734">
      <w:pPr>
        <w:jc w:val="center"/>
        <w:rPr>
          <w:rFonts w:eastAsia="PMingLiU"/>
          <w:b/>
          <w:lang w:eastAsia="zh-CN"/>
        </w:rPr>
      </w:pPr>
    </w:p>
    <w:p w:rsidR="00BB5B68" w:rsidRDefault="00BB5B68"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146734" w:rsidRPr="00F8095A" w:rsidRDefault="00146734" w:rsidP="00146734">
      <w:pPr>
        <w:jc w:val="center"/>
        <w:rPr>
          <w:rFonts w:eastAsia="PMingLiU"/>
          <w:b/>
          <w:lang w:val="it-IT"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146734" w:rsidRPr="00F8095A" w:rsidRDefault="00146734" w:rsidP="008D4238">
      <w:pPr>
        <w:keepNext/>
        <w:keepLines/>
        <w:jc w:val="center"/>
        <w:outlineLvl w:val="1"/>
        <w:rPr>
          <w:rFonts w:eastAsiaTheme="majorEastAsia"/>
          <w:b/>
          <w:bCs/>
          <w:lang w:val="it-IT"/>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BB5B68" w:rsidRDefault="00BB5B68" w:rsidP="00EC7C12">
      <w:pPr>
        <w:spacing w:line="276" w:lineRule="auto"/>
        <w:jc w:val="center"/>
        <w:rPr>
          <w:rFonts w:eastAsia="PMingLiU"/>
          <w:b/>
          <w:lang w:eastAsia="zh-CN"/>
        </w:rPr>
      </w:pPr>
    </w:p>
    <w:p w:rsidR="00BB5B68" w:rsidRDefault="00BB5B68"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173BE1">
        <w:rPr>
          <w:noProof w:val="0"/>
          <w:lang w:val="it-IT"/>
        </w:rPr>
        <w:t>septembrie</w:t>
      </w:r>
      <w:r w:rsidRPr="0003591A">
        <w:rPr>
          <w:noProof w:val="0"/>
          <w:lang w:val="it-IT"/>
        </w:rPr>
        <w:t xml:space="preserve"> 20</w:t>
      </w:r>
      <w:r>
        <w:rPr>
          <w:noProof w:val="0"/>
          <w:lang w:val="it-IT"/>
        </w:rPr>
        <w:t>21</w:t>
      </w:r>
    </w:p>
    <w:p w:rsidR="00CF101D" w:rsidRPr="00D22624" w:rsidRDefault="00CF101D" w:rsidP="00CF101D">
      <w:pPr>
        <w:jc w:val="right"/>
        <w:rPr>
          <w:noProof w:val="0"/>
          <w:lang w:val="it-IT"/>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B5B68" w:rsidRDefault="00BB5B68"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B5B68" w:rsidRDefault="00BB5B68" w:rsidP="00CF101D">
      <w:pPr>
        <w:jc w:val="right"/>
        <w:rPr>
          <w:noProof w:val="0"/>
          <w:lang w:val="it-IT"/>
        </w:rPr>
      </w:pPr>
    </w:p>
    <w:p w:rsidR="00BB5B68" w:rsidRDefault="00BB5B68"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F8095A">
      <w:pPr>
        <w:shd w:val="clear" w:color="auto" w:fill="FFFFFF"/>
        <w:jc w:val="right"/>
        <w:rPr>
          <w:i/>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r>
        <w:rPr>
          <w:i/>
          <w:spacing w:val="-1"/>
        </w:rPr>
        <w:t xml:space="preserve">                                                                                                     </w:t>
      </w:r>
      <w:r w:rsidR="00F8095A">
        <w:rPr>
          <w:i/>
          <w:spacing w:val="-1"/>
        </w:rPr>
        <w:t xml:space="preserve">                        </w:t>
      </w:r>
      <w:r w:rsidRPr="00773661">
        <w:rPr>
          <w:i/>
          <w:spacing w:val="-1"/>
        </w:rPr>
        <w:t>(semnătură autorizată)</w:t>
      </w:r>
    </w:p>
    <w:p w:rsidR="00B65034" w:rsidRDefault="00B65034"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B65034" w:rsidRDefault="00B65034" w:rsidP="008D067E">
      <w:pPr>
        <w:jc w:val="right"/>
        <w:rPr>
          <w:noProof w:val="0"/>
          <w:lang w:val="it-IT"/>
        </w:rPr>
      </w:pPr>
    </w:p>
    <w:p w:rsidR="00B65034" w:rsidRDefault="00B65034"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F329F2" w:rsidRPr="00F8095A" w:rsidRDefault="00F329F2" w:rsidP="000F0030">
      <w:pPr>
        <w:tabs>
          <w:tab w:val="left" w:pos="567"/>
        </w:tabs>
        <w:jc w:val="center"/>
        <w:rPr>
          <w:b/>
          <w:color w:val="000000"/>
          <w:w w:val="90"/>
          <w:lang w:val="it-IT"/>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586809" w:rsidRDefault="00586809" w:rsidP="008D067E">
      <w:pPr>
        <w:jc w:val="right"/>
        <w:rPr>
          <w:noProof w:val="0"/>
          <w:lang w:val="it-IT"/>
        </w:rPr>
      </w:pPr>
    </w:p>
    <w:p w:rsidR="00586809" w:rsidRDefault="00586809"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8D067E" w:rsidRPr="00F8095A" w:rsidRDefault="008D067E" w:rsidP="000F0030">
      <w:pPr>
        <w:tabs>
          <w:tab w:val="left" w:pos="567"/>
        </w:tabs>
        <w:jc w:val="center"/>
        <w:rPr>
          <w:b/>
          <w:color w:val="000000"/>
          <w:w w:val="90"/>
          <w:lang w:val="it-IT"/>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D94B43" w:rsidRDefault="00D94B43" w:rsidP="008D067E">
      <w:pPr>
        <w:jc w:val="right"/>
        <w:rPr>
          <w:noProof w:val="0"/>
          <w:lang w:val="it-IT"/>
        </w:rPr>
      </w:pPr>
    </w:p>
    <w:p w:rsidR="00D94B43" w:rsidRDefault="00D94B43"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BB5B68" w:rsidRDefault="00BB5B68"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0F0030" w:rsidRPr="00F8095A" w:rsidRDefault="000F0030" w:rsidP="000F0030">
      <w:pPr>
        <w:tabs>
          <w:tab w:val="left" w:pos="567"/>
        </w:tabs>
        <w:jc w:val="both"/>
        <w:rPr>
          <w:rFonts w:eastAsia="PMingLiU"/>
          <w:lang w:val="it-IT"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BB5B68" w:rsidRPr="00773661" w:rsidRDefault="00BB5B68" w:rsidP="00773661">
      <w:pPr>
        <w:spacing w:after="200" w:line="276" w:lineRule="auto"/>
        <w:ind w:left="5040" w:firstLine="720"/>
        <w:jc w:val="both"/>
        <w:rPr>
          <w:rFonts w:eastAsia="Calibri"/>
          <w:i/>
          <w:spacing w:val="-1"/>
        </w:rPr>
      </w:pPr>
    </w:p>
    <w:p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bookmarkEnd w:id="105"/>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3A5AAB" w:rsidRPr="00F8095A" w:rsidRDefault="003A5AAB" w:rsidP="00773661">
      <w:pPr>
        <w:keepNext/>
        <w:keepLines/>
        <w:outlineLvl w:val="1"/>
        <w:rPr>
          <w:rFonts w:eastAsiaTheme="majorEastAsia"/>
          <w:b/>
          <w:bCs/>
          <w:lang w:val="it-IT"/>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BD09C5" w:rsidRDefault="00435C57" w:rsidP="00BD09C5">
      <w:pPr>
        <w:jc w:val="center"/>
        <w:rPr>
          <w:bCs/>
        </w:rPr>
      </w:pPr>
      <w:r w:rsidRPr="00BD09C5">
        <w:rPr>
          <w:bCs/>
        </w:rPr>
        <w:t>Obiectul</w:t>
      </w:r>
    </w:p>
    <w:p w:rsidR="00435C57" w:rsidRPr="00BD09C5" w:rsidRDefault="00BD09C5" w:rsidP="00833EA5">
      <w:pPr>
        <w:jc w:val="center"/>
        <w:rPr>
          <w:bCs/>
        </w:rPr>
      </w:pPr>
      <w:r w:rsidRPr="00BD09C5">
        <w:rPr>
          <w:u w:val="single"/>
        </w:rPr>
        <w:t xml:space="preserve"> </w:t>
      </w:r>
      <w:r w:rsidR="00833EA5">
        <w:rPr>
          <w:u w:val="single"/>
        </w:rPr>
        <w:t>_______________________________________________________________________</w:t>
      </w:r>
      <w:r w:rsidR="00833EA5">
        <w:rPr>
          <w:u w:val="single"/>
        </w:rPr>
        <w:br/>
      </w:r>
    </w:p>
    <w:p w:rsidR="00BD09C5" w:rsidRDefault="00435C57" w:rsidP="00BD09C5">
      <w:pPr>
        <w:pBdr>
          <w:bottom w:val="single" w:sz="12" w:space="1" w:color="auto"/>
        </w:pBdr>
        <w:jc w:val="center"/>
        <w:rPr>
          <w:b/>
          <w:caps/>
          <w:lang w:val="ro-MO"/>
        </w:rPr>
      </w:pPr>
      <w:r w:rsidRPr="00BD09C5">
        <w:rPr>
          <w:bCs/>
        </w:rPr>
        <w:t>Autoritatea</w:t>
      </w:r>
      <w:r w:rsidR="00A60A69" w:rsidRPr="00BD09C5">
        <w:rPr>
          <w:bCs/>
        </w:rPr>
        <w:t xml:space="preserve"> </w:t>
      </w:r>
      <w:r w:rsidRPr="00BD09C5">
        <w:rPr>
          <w:bCs/>
        </w:rPr>
        <w:t>contractantă</w:t>
      </w:r>
      <w:r w:rsidR="00586809" w:rsidRPr="00BD09C5">
        <w:rPr>
          <w:b/>
          <w:caps/>
          <w:lang w:val="ro-MO"/>
        </w:rPr>
        <w:t xml:space="preserve"> </w:t>
      </w:r>
    </w:p>
    <w:p w:rsidR="00586809" w:rsidRPr="00BD09C5" w:rsidRDefault="00586809" w:rsidP="00BD09C5">
      <w:pPr>
        <w:pBdr>
          <w:bottom w:val="single" w:sz="12" w:space="1" w:color="auto"/>
        </w:pBdr>
        <w:jc w:val="center"/>
        <w:rPr>
          <w:caps/>
          <w:lang w:val="ro-MO"/>
        </w:rPr>
      </w:pPr>
      <w:r w:rsidRPr="00BD09C5">
        <w:rPr>
          <w:caps/>
          <w:lang w:val="ro-MO"/>
        </w:rPr>
        <w:t>Agenţia asigurare resurse şi administrare patrimoniu</w:t>
      </w:r>
    </w:p>
    <w:p w:rsidR="00586809" w:rsidRPr="00BD09C5" w:rsidRDefault="00586809" w:rsidP="00BD09C5">
      <w:pPr>
        <w:jc w:val="center"/>
      </w:pPr>
      <w:r w:rsidRPr="00BD09C5">
        <w:t>Şoseaua Hînceşti 84, MD-2021, mun. Chişinău</w:t>
      </w:r>
    </w:p>
    <w:p w:rsidR="00435C57" w:rsidRDefault="00435C57" w:rsidP="00586809">
      <w:pPr>
        <w:jc w:val="both"/>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586809" w:rsidRDefault="0065496F" w:rsidP="009017BA">
      <w:pPr>
        <w:pStyle w:val="ListParagraph"/>
        <w:numPr>
          <w:ilvl w:val="0"/>
          <w:numId w:val="20"/>
        </w:numPr>
        <w:rPr>
          <w:b/>
          <w:lang w:val="fr-FR"/>
        </w:rPr>
      </w:pPr>
      <w:r w:rsidRPr="00586809">
        <w:rPr>
          <w:b/>
          <w:lang w:val="fr-FR"/>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9017BA">
      <w:pPr>
        <w:pStyle w:val="ListParagraph"/>
        <w:numPr>
          <w:ilvl w:val="0"/>
          <w:numId w:val="20"/>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9017BA">
      <w:pPr>
        <w:pStyle w:val="ListParagraph"/>
        <w:numPr>
          <w:ilvl w:val="0"/>
          <w:numId w:val="20"/>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9017BA">
      <w:pPr>
        <w:pStyle w:val="ListParagraph"/>
        <w:numPr>
          <w:ilvl w:val="0"/>
          <w:numId w:val="20"/>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126DB7">
          <w:footerReference w:type="default" r:id="rId12"/>
          <w:pgSz w:w="11906" w:h="16838"/>
          <w:pgMar w:top="568" w:right="849" w:bottom="851" w:left="1701" w:header="113" w:footer="283" w:gutter="0"/>
          <w:cols w:space="708"/>
          <w:docGrid w:linePitch="360"/>
        </w:sectPr>
      </w:pPr>
    </w:p>
    <w:tbl>
      <w:tblPr>
        <w:tblpPr w:leftFromText="180" w:rightFromText="180" w:vertAnchor="page" w:horzAnchor="margin" w:tblpY="347"/>
        <w:tblW w:w="5254" w:type="pct"/>
        <w:tblLayout w:type="fixed"/>
        <w:tblLook w:val="04A0" w:firstRow="1" w:lastRow="0" w:firstColumn="1" w:lastColumn="0" w:noHBand="0" w:noVBand="1"/>
      </w:tblPr>
      <w:tblGrid>
        <w:gridCol w:w="3139"/>
        <w:gridCol w:w="1253"/>
        <w:gridCol w:w="1140"/>
        <w:gridCol w:w="999"/>
        <w:gridCol w:w="4423"/>
        <w:gridCol w:w="3643"/>
        <w:gridCol w:w="1065"/>
      </w:tblGrid>
      <w:tr w:rsidR="00215125" w:rsidRPr="00C00499" w:rsidTr="004B616E">
        <w:trPr>
          <w:trHeight w:val="20"/>
        </w:trPr>
        <w:tc>
          <w:tcPr>
            <w:tcW w:w="5000" w:type="pct"/>
            <w:gridSpan w:val="7"/>
            <w:shd w:val="clear" w:color="auto" w:fill="auto"/>
            <w:vAlign w:val="center"/>
          </w:tcPr>
          <w:p w:rsidR="009613A9" w:rsidRPr="004B16DD" w:rsidRDefault="00215125" w:rsidP="004B616E">
            <w:pPr>
              <w:jc w:val="center"/>
              <w:rPr>
                <w:noProof w:val="0"/>
                <w:lang w:val="it-IT"/>
              </w:rPr>
            </w:pPr>
            <w:r w:rsidRPr="00586809">
              <w:rPr>
                <w:b/>
                <w:sz w:val="20"/>
                <w:szCs w:val="20"/>
                <w:lang w:val="fr-FR"/>
              </w:rPr>
              <w:lastRenderedPageBreak/>
              <w:br w:type="page"/>
            </w:r>
            <w:r w:rsidRPr="00C00499">
              <w:rPr>
                <w:b/>
              </w:rPr>
              <w:br w:type="page"/>
            </w:r>
            <w:r w:rsidRPr="00586809">
              <w:rPr>
                <w:b/>
                <w:lang w:val="fr-FR"/>
              </w:rPr>
              <w:br w:type="page"/>
            </w:r>
            <w:r w:rsidRPr="00586809">
              <w:rPr>
                <w:b/>
                <w:sz w:val="20"/>
                <w:szCs w:val="20"/>
                <w:lang w:val="fr-FR"/>
              </w:rPr>
              <w:br w:type="page"/>
            </w:r>
            <w:bookmarkStart w:id="112" w:name="_Toc356920194"/>
            <w:bookmarkStart w:id="113" w:name="_Toc392180206"/>
            <w:bookmarkStart w:id="114" w:name="_Toc449539095"/>
            <w:r w:rsidR="00E1122E" w:rsidRPr="00586809">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4B616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4F5A4F">
              <w:rPr>
                <w:noProof w:val="0"/>
                <w:lang w:val="it-IT"/>
              </w:rPr>
              <w:t>ocumentația standard nr.115</w:t>
            </w:r>
          </w:p>
          <w:p w:rsidR="009613A9" w:rsidRPr="00D22624" w:rsidRDefault="00E1122E" w:rsidP="004B616E">
            <w:pPr>
              <w:jc w:val="center"/>
              <w:rPr>
                <w:noProof w:val="0"/>
                <w:lang w:val="it-IT"/>
              </w:rPr>
            </w:pPr>
            <w:r>
              <w:rPr>
                <w:noProof w:val="0"/>
                <w:lang w:val="it-IT"/>
              </w:rPr>
              <w:t xml:space="preserve">                                                                                                                                           </w:t>
            </w:r>
            <w:r w:rsidR="004F5A4F">
              <w:rPr>
                <w:noProof w:val="0"/>
                <w:lang w:val="it-IT"/>
              </w:rPr>
              <w:t xml:space="preserve">                              </w:t>
            </w:r>
            <w:r w:rsidR="009613A9" w:rsidRPr="0003591A">
              <w:rPr>
                <w:noProof w:val="0"/>
                <w:lang w:val="it-IT"/>
              </w:rPr>
              <w:t>din “</w:t>
            </w:r>
            <w:r w:rsidR="004F5A4F">
              <w:rPr>
                <w:noProof w:val="0"/>
                <w:lang w:val="it-IT"/>
              </w:rPr>
              <w:t>15</w:t>
            </w:r>
            <w:r w:rsidR="009613A9" w:rsidRPr="0003591A">
              <w:rPr>
                <w:noProof w:val="0"/>
                <w:lang w:val="it-IT"/>
              </w:rPr>
              <w:t>”</w:t>
            </w:r>
            <w:r w:rsidR="004F5A4F">
              <w:rPr>
                <w:noProof w:val="0"/>
                <w:lang w:val="it-IT"/>
              </w:rPr>
              <w:t xml:space="preserve"> </w:t>
            </w:r>
            <w:r w:rsidR="00A61C7A">
              <w:rPr>
                <w:noProof w:val="0"/>
                <w:lang w:val="it-IT"/>
              </w:rPr>
              <w:t xml:space="preserve"> septembrie</w:t>
            </w:r>
            <w:r w:rsidR="00A61C7A" w:rsidRPr="0003591A">
              <w:rPr>
                <w:noProof w:val="0"/>
                <w:lang w:val="it-IT"/>
              </w:rPr>
              <w:t xml:space="preserve"> </w:t>
            </w:r>
            <w:r w:rsidR="009613A9" w:rsidRPr="0003591A">
              <w:rPr>
                <w:noProof w:val="0"/>
                <w:lang w:val="it-IT"/>
              </w:rPr>
              <w:t xml:space="preserve"> 20</w:t>
            </w:r>
            <w:r w:rsidR="004F5A4F">
              <w:rPr>
                <w:noProof w:val="0"/>
                <w:lang w:val="it-IT"/>
              </w:rPr>
              <w:t>21</w:t>
            </w:r>
          </w:p>
          <w:p w:rsidR="004B616E" w:rsidRDefault="00215125" w:rsidP="004B616E">
            <w:pPr>
              <w:pStyle w:val="Heading2"/>
              <w:spacing w:before="0"/>
              <w:rPr>
                <w:rFonts w:ascii="Times New Roman" w:hAnsi="Times New Roman" w:cs="Times New Roman"/>
                <w:b w:val="0"/>
                <w:color w:val="auto"/>
                <w:sz w:val="24"/>
                <w:szCs w:val="24"/>
              </w:rPr>
            </w:pPr>
            <w:bookmarkStart w:id="115" w:name="_Hlk77771394"/>
            <w:r w:rsidRPr="00BB5B68">
              <w:rPr>
                <w:rFonts w:ascii="Times New Roman" w:hAnsi="Times New Roman" w:cs="Times New Roman"/>
                <w:b w:val="0"/>
                <w:color w:val="auto"/>
                <w:sz w:val="24"/>
                <w:szCs w:val="24"/>
              </w:rPr>
              <w:t>Specificaţii tehnice</w:t>
            </w:r>
            <w:bookmarkEnd w:id="112"/>
            <w:bookmarkEnd w:id="113"/>
            <w:bookmarkEnd w:id="114"/>
            <w:bookmarkEnd w:id="115"/>
          </w:p>
          <w:p w:rsidR="00215125" w:rsidRPr="004B616E" w:rsidRDefault="00BD09C5" w:rsidP="004B616E">
            <w:pPr>
              <w:pStyle w:val="Heading2"/>
              <w:spacing w:before="0"/>
              <w:rPr>
                <w:rFonts w:ascii="Times New Roman" w:hAnsi="Times New Roman" w:cs="Times New Roman"/>
                <w:b w:val="0"/>
                <w:color w:val="auto"/>
                <w:sz w:val="24"/>
                <w:szCs w:val="24"/>
              </w:rPr>
            </w:pPr>
            <w:r w:rsidRPr="00BB5B68">
              <w:rPr>
                <w:rFonts w:ascii="Times New Roman" w:hAnsi="Times New Roman" w:cs="Times New Roman"/>
                <w:b w:val="0"/>
                <w:i/>
                <w:iCs/>
                <w:color w:val="auto"/>
                <w:sz w:val="24"/>
                <w:szCs w:val="24"/>
              </w:rPr>
              <w:t>[Acest tabel va fi completat de către ofertant în coloanele 2, 3, 4, 6, 7, iar de către autoritatea contractantă – în coloanele 1, 5,]</w:t>
            </w:r>
          </w:p>
        </w:tc>
      </w:tr>
      <w:tr w:rsidR="00215125" w:rsidRPr="00C00499" w:rsidTr="004B616E">
        <w:trPr>
          <w:trHeight w:val="20"/>
        </w:trPr>
        <w:tc>
          <w:tcPr>
            <w:tcW w:w="5000" w:type="pct"/>
            <w:gridSpan w:val="7"/>
            <w:tcBorders>
              <w:bottom w:val="single" w:sz="4" w:space="0" w:color="auto"/>
            </w:tcBorders>
            <w:shd w:val="clear" w:color="auto" w:fill="auto"/>
          </w:tcPr>
          <w:p w:rsidR="00215125" w:rsidRPr="00C00499" w:rsidRDefault="00215125" w:rsidP="004B616E"/>
        </w:tc>
      </w:tr>
      <w:tr w:rsidR="00215125" w:rsidRPr="00C00499" w:rsidTr="004B616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4B616E">
            <w:r w:rsidRPr="00C00499">
              <w:t xml:space="preserve">Numărul </w:t>
            </w:r>
            <w:r>
              <w:t>procedurii de achiziție</w:t>
            </w:r>
            <w:r w:rsidR="00616269">
              <w:t>:</w:t>
            </w:r>
            <w:r w:rsidR="00616269" w:rsidRPr="00BA17FA">
              <w:t xml:space="preserve"> </w:t>
            </w:r>
            <w:r w:rsidR="00BA036E">
              <w:t>Licitație deschisă</w:t>
            </w:r>
            <w:r w:rsidR="00616269" w:rsidRPr="00BA17FA">
              <w:t xml:space="preserve"> conform SIA RSAP</w:t>
            </w:r>
          </w:p>
        </w:tc>
      </w:tr>
      <w:tr w:rsidR="00215125" w:rsidRPr="00C00499" w:rsidTr="004B616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4B616E">
            <w:r>
              <w:t>Obiectul</w:t>
            </w:r>
            <w:r w:rsidR="00215125">
              <w:t xml:space="preserve"> achiziție</w:t>
            </w:r>
            <w:r>
              <w:t>i</w:t>
            </w:r>
            <w:r w:rsidR="00215125" w:rsidRPr="00BB5B68">
              <w:t>:</w:t>
            </w:r>
            <w:r w:rsidR="004F5A4F" w:rsidRPr="00BB5B68">
              <w:t xml:space="preserve"> </w:t>
            </w:r>
            <w:r w:rsidR="00BA036E" w:rsidRPr="00BB5B68">
              <w:t xml:space="preserve"> </w:t>
            </w:r>
            <w:r w:rsidR="00833EA5" w:rsidRPr="00BB5B68">
              <w:t xml:space="preserve"> </w:t>
            </w:r>
            <w:r w:rsidR="00833EA5" w:rsidRPr="00BB5B68">
              <w:rPr>
                <w:b/>
                <w:i/>
              </w:rPr>
              <w:t>Combustibil solid (produs de cărbune, lemne de foc-</w:t>
            </w:r>
            <w:r w:rsidR="00126DB7" w:rsidRPr="00BB5B68">
              <w:rPr>
                <w:b/>
                <w:i/>
              </w:rPr>
              <w:t xml:space="preserve"> </w:t>
            </w:r>
            <w:r w:rsidR="00833EA5" w:rsidRPr="00BB5B68">
              <w:rPr>
                <w:b/>
                <w:i/>
              </w:rPr>
              <w:t>specii tari), conform necesităţilor Armatei Naţionale</w:t>
            </w:r>
          </w:p>
        </w:tc>
      </w:tr>
      <w:tr w:rsidR="00BB5B68" w:rsidRPr="00C00499" w:rsidTr="004B616E">
        <w:trPr>
          <w:trHeight w:val="20"/>
        </w:trPr>
        <w:tc>
          <w:tcPr>
            <w:tcW w:w="1002"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215125" w:rsidP="004B616E">
            <w:pPr>
              <w:jc w:val="center"/>
              <w:rPr>
                <w:b/>
                <w:sz w:val="18"/>
                <w:szCs w:val="18"/>
              </w:rPr>
            </w:pPr>
            <w:r w:rsidRPr="00BB5B68">
              <w:rPr>
                <w:b/>
                <w:sz w:val="18"/>
                <w:szCs w:val="18"/>
              </w:rPr>
              <w:t xml:space="preserve">Denumirea bunurilor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D33322" w:rsidP="004B616E">
            <w:pPr>
              <w:jc w:val="center"/>
              <w:rPr>
                <w:b/>
                <w:sz w:val="18"/>
                <w:szCs w:val="18"/>
              </w:rPr>
            </w:pPr>
            <w:r w:rsidRPr="00BB5B68">
              <w:rPr>
                <w:b/>
                <w:sz w:val="18"/>
                <w:szCs w:val="18"/>
              </w:rPr>
              <w:t>Denumirea modelului bunului</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215125" w:rsidP="004B616E">
            <w:pPr>
              <w:jc w:val="center"/>
              <w:rPr>
                <w:b/>
                <w:sz w:val="18"/>
                <w:szCs w:val="18"/>
              </w:rPr>
            </w:pPr>
            <w:r w:rsidRPr="00BB5B68">
              <w:rPr>
                <w:b/>
                <w:sz w:val="18"/>
                <w:szCs w:val="18"/>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215125" w:rsidP="004B616E">
            <w:pPr>
              <w:jc w:val="center"/>
              <w:rPr>
                <w:b/>
                <w:sz w:val="18"/>
                <w:szCs w:val="18"/>
              </w:rPr>
            </w:pPr>
            <w:r w:rsidRPr="00BB5B68">
              <w:rPr>
                <w:b/>
                <w:sz w:val="18"/>
                <w:szCs w:val="18"/>
              </w:rPr>
              <w:t>Produ-cătorul</w:t>
            </w:r>
          </w:p>
        </w:tc>
        <w:tc>
          <w:tcPr>
            <w:tcW w:w="1412"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215125" w:rsidP="004B616E">
            <w:pPr>
              <w:jc w:val="center"/>
              <w:rPr>
                <w:b/>
                <w:sz w:val="18"/>
                <w:szCs w:val="18"/>
              </w:rPr>
            </w:pPr>
            <w:r w:rsidRPr="00BB5B68">
              <w:rPr>
                <w:b/>
                <w:sz w:val="18"/>
                <w:szCs w:val="18"/>
              </w:rPr>
              <w:t>Specificarea tehnică deplină solicitată de către autoritatea contractantă</w:t>
            </w:r>
          </w:p>
          <w:p w:rsidR="00215125" w:rsidRPr="00BB5B68" w:rsidRDefault="00215125" w:rsidP="004B616E">
            <w:pPr>
              <w:jc w:val="center"/>
              <w:rPr>
                <w:sz w:val="18"/>
                <w:szCs w:val="18"/>
              </w:rPr>
            </w:pPr>
          </w:p>
        </w:tc>
        <w:tc>
          <w:tcPr>
            <w:tcW w:w="1163" w:type="pct"/>
            <w:tcBorders>
              <w:top w:val="single" w:sz="4" w:space="0" w:color="auto"/>
              <w:left w:val="single" w:sz="4" w:space="0" w:color="auto"/>
              <w:bottom w:val="single" w:sz="4" w:space="0" w:color="auto"/>
              <w:right w:val="single" w:sz="4" w:space="0" w:color="auto"/>
            </w:tcBorders>
          </w:tcPr>
          <w:p w:rsidR="00215125" w:rsidRPr="00BB5B68" w:rsidRDefault="00215125" w:rsidP="004B616E">
            <w:pPr>
              <w:jc w:val="center"/>
              <w:rPr>
                <w:b/>
                <w:sz w:val="18"/>
                <w:szCs w:val="18"/>
              </w:rPr>
            </w:pPr>
            <w:r w:rsidRPr="00BB5B68">
              <w:rPr>
                <w:b/>
                <w:sz w:val="18"/>
                <w:szCs w:val="18"/>
              </w:rPr>
              <w:t>Specificarea tehnică deplină propusă de către ofertant</w:t>
            </w:r>
          </w:p>
          <w:p w:rsidR="00215125" w:rsidRPr="00BB5B68" w:rsidRDefault="00215125" w:rsidP="004B616E">
            <w:pPr>
              <w:jc w:val="center"/>
              <w:rPr>
                <w:b/>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15125" w:rsidRPr="00BB5B68" w:rsidRDefault="00215125" w:rsidP="004B616E">
            <w:pPr>
              <w:jc w:val="center"/>
              <w:rPr>
                <w:b/>
                <w:sz w:val="18"/>
                <w:szCs w:val="18"/>
              </w:rPr>
            </w:pPr>
            <w:r w:rsidRPr="00BB5B68">
              <w:rPr>
                <w:b/>
                <w:sz w:val="18"/>
                <w:szCs w:val="18"/>
              </w:rPr>
              <w:t>Standarde de referinţă</w:t>
            </w:r>
          </w:p>
        </w:tc>
      </w:tr>
      <w:tr w:rsidR="00BB5B68" w:rsidRPr="00C00499" w:rsidTr="004B616E">
        <w:trPr>
          <w:trHeight w:val="20"/>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4</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5</w:t>
            </w:r>
          </w:p>
        </w:tc>
        <w:tc>
          <w:tcPr>
            <w:tcW w:w="1163" w:type="pct"/>
            <w:tcBorders>
              <w:top w:val="single" w:sz="4" w:space="0" w:color="auto"/>
              <w:left w:val="single" w:sz="4" w:space="0" w:color="auto"/>
              <w:bottom w:val="single" w:sz="4" w:space="0" w:color="auto"/>
              <w:right w:val="single" w:sz="4" w:space="0" w:color="auto"/>
            </w:tcBorders>
          </w:tcPr>
          <w:p w:rsidR="00215125" w:rsidRPr="0065496F" w:rsidRDefault="00A60A69" w:rsidP="004B616E">
            <w:pPr>
              <w:jc w:val="center"/>
              <w:rPr>
                <w:sz w:val="20"/>
                <w:szCs w:val="20"/>
              </w:rPr>
            </w:pPr>
            <w:r>
              <w:rPr>
                <w:sz w:val="20"/>
                <w:szCs w:val="20"/>
              </w:rPr>
              <w:t>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4B616E">
            <w:pPr>
              <w:jc w:val="center"/>
              <w:rPr>
                <w:sz w:val="20"/>
                <w:szCs w:val="20"/>
              </w:rPr>
            </w:pPr>
            <w:r>
              <w:rPr>
                <w:sz w:val="20"/>
                <w:szCs w:val="20"/>
              </w:rPr>
              <w:t>7</w:t>
            </w:r>
          </w:p>
        </w:tc>
      </w:tr>
      <w:tr w:rsidR="003F290C" w:rsidRPr="00C00499" w:rsidTr="004B616E">
        <w:trPr>
          <w:trHeight w:val="20"/>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Default="003F290C" w:rsidP="004B616E">
            <w:pPr>
              <w:ind w:left="34" w:right="34"/>
              <w:jc w:val="center"/>
            </w:pPr>
            <w:r>
              <w:rPr>
                <w:sz w:val="22"/>
                <w:szCs w:val="22"/>
              </w:rPr>
              <w:t>C</w:t>
            </w:r>
            <w:r w:rsidRPr="0061168C">
              <w:rPr>
                <w:sz w:val="22"/>
                <w:szCs w:val="22"/>
              </w:rPr>
              <w:t>ărbune</w:t>
            </w:r>
            <w:r>
              <w:rPr>
                <w:sz w:val="22"/>
                <w:szCs w:val="22"/>
              </w:rPr>
              <w:t xml:space="preserve"> </w:t>
            </w:r>
            <w:r w:rsidRPr="00E15782">
              <w:rPr>
                <w:sz w:val="22"/>
                <w:szCs w:val="22"/>
              </w:rPr>
              <w:t>cu flacără lungă</w:t>
            </w:r>
          </w:p>
          <w:p w:rsidR="003F290C" w:rsidRDefault="003F290C" w:rsidP="004B616E">
            <w:pPr>
              <w:ind w:left="34" w:right="34"/>
              <w:jc w:val="center"/>
            </w:pPr>
            <w:r>
              <w:rPr>
                <w:sz w:val="22"/>
                <w:szCs w:val="22"/>
              </w:rPr>
              <w:t>(</w:t>
            </w:r>
            <w:r w:rsidRPr="0061168C">
              <w:rPr>
                <w:sz w:val="22"/>
                <w:szCs w:val="22"/>
              </w:rPr>
              <w:t xml:space="preserve">marca </w:t>
            </w:r>
          </w:p>
          <w:p w:rsidR="003F290C" w:rsidRPr="0061168C" w:rsidRDefault="003F290C" w:rsidP="004B616E">
            <w:pPr>
              <w:ind w:left="34" w:right="34"/>
              <w:jc w:val="center"/>
              <w:rPr>
                <w:lang w:val="en-US"/>
              </w:rPr>
            </w:pPr>
            <w:r w:rsidRPr="0061168C">
              <w:rPr>
                <w:sz w:val="22"/>
                <w:szCs w:val="22"/>
              </w:rPr>
              <w:t>D</w:t>
            </w:r>
            <w:r>
              <w:rPr>
                <w:sz w:val="22"/>
                <w:szCs w:val="22"/>
              </w:rPr>
              <w:t>O</w:t>
            </w:r>
            <w:r w:rsidRPr="0061168C">
              <w:rPr>
                <w:sz w:val="22"/>
                <w:szCs w:val="22"/>
              </w:rPr>
              <w:t xml:space="preserve"> 2</w:t>
            </w:r>
            <w:r>
              <w:rPr>
                <w:sz w:val="22"/>
                <w:szCs w:val="22"/>
              </w:rPr>
              <w:t>5</w:t>
            </w:r>
            <w:r w:rsidRPr="0061168C">
              <w:rPr>
                <w:sz w:val="22"/>
                <w:szCs w:val="22"/>
              </w:rPr>
              <w:t>-50</w:t>
            </w:r>
            <w:r>
              <w:rPr>
                <w:sz w:val="22"/>
                <w:szCs w:val="22"/>
              </w:rPr>
              <w:t xml:space="preserve"> </w:t>
            </w:r>
            <w:r w:rsidRPr="0061168C">
              <w:rPr>
                <w:sz w:val="22"/>
                <w:szCs w:val="22"/>
              </w:rPr>
              <w:t>mm</w:t>
            </w:r>
            <w:r>
              <w:rPr>
                <w:sz w:val="22"/>
                <w:szCs w:val="22"/>
              </w:rPr>
              <w:t>)</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3F290C" w:rsidRDefault="003F290C" w:rsidP="004B616E">
            <w:pPr>
              <w:pStyle w:val="TableParagraph"/>
              <w:spacing w:line="225" w:lineRule="exact"/>
              <w:ind w:left="57"/>
              <w:jc w:val="both"/>
              <w:rPr>
                <w:sz w:val="16"/>
              </w:rPr>
            </w:pPr>
            <w:r w:rsidRPr="003F290C">
              <w:rPr>
                <w:sz w:val="16"/>
              </w:rPr>
              <w:t>Cărbune</w:t>
            </w:r>
            <w:r w:rsidRPr="003F290C">
              <w:rPr>
                <w:spacing w:val="-1"/>
                <w:sz w:val="16"/>
              </w:rPr>
              <w:t xml:space="preserve"> cu flacără lungă (marca </w:t>
            </w:r>
            <w:r w:rsidRPr="003F290C">
              <w:rPr>
                <w:sz w:val="16"/>
              </w:rPr>
              <w:t xml:space="preserve">DO 25-50 mm). </w:t>
            </w:r>
          </w:p>
          <w:p w:rsidR="003F290C" w:rsidRPr="003F290C" w:rsidRDefault="003F290C" w:rsidP="004B616E">
            <w:pPr>
              <w:pStyle w:val="TableParagraph"/>
              <w:spacing w:line="228" w:lineRule="exact"/>
              <w:ind w:left="57"/>
              <w:jc w:val="both"/>
              <w:rPr>
                <w:sz w:val="16"/>
              </w:rPr>
            </w:pPr>
            <w:r w:rsidRPr="003F290C">
              <w:rPr>
                <w:sz w:val="16"/>
              </w:rPr>
              <w:t>Livrarea</w:t>
            </w:r>
            <w:r w:rsidRPr="003F290C">
              <w:rPr>
                <w:spacing w:val="-5"/>
                <w:sz w:val="16"/>
              </w:rPr>
              <w:t xml:space="preserve"> </w:t>
            </w:r>
            <w:r w:rsidRPr="003F290C">
              <w:rPr>
                <w:sz w:val="16"/>
              </w:rPr>
              <w:t>în</w:t>
            </w:r>
            <w:r w:rsidRPr="003F290C">
              <w:rPr>
                <w:spacing w:val="-1"/>
                <w:sz w:val="16"/>
              </w:rPr>
              <w:t xml:space="preserve"> </w:t>
            </w:r>
            <w:r w:rsidRPr="003F290C">
              <w:rPr>
                <w:sz w:val="16"/>
              </w:rPr>
              <w:t>unităţile</w:t>
            </w:r>
            <w:r w:rsidRPr="003F290C">
              <w:rPr>
                <w:spacing w:val="-4"/>
                <w:sz w:val="16"/>
              </w:rPr>
              <w:t xml:space="preserve"> </w:t>
            </w:r>
            <w:r w:rsidRPr="003F290C">
              <w:rPr>
                <w:sz w:val="16"/>
              </w:rPr>
              <w:t>militare:</w:t>
            </w:r>
          </w:p>
          <w:p w:rsidR="003F290C" w:rsidRPr="003F290C" w:rsidRDefault="003F290C" w:rsidP="004B616E">
            <w:pPr>
              <w:pStyle w:val="TableParagraph"/>
              <w:numPr>
                <w:ilvl w:val="0"/>
                <w:numId w:val="30"/>
              </w:numPr>
              <w:ind w:left="318" w:right="774" w:hanging="318"/>
              <w:jc w:val="both"/>
              <w:rPr>
                <w:sz w:val="16"/>
              </w:rPr>
            </w:pPr>
            <w:r w:rsidRPr="003F290C">
              <w:rPr>
                <w:sz w:val="16"/>
              </w:rPr>
              <w:t>Bulboaca</w:t>
            </w:r>
            <w:r w:rsidRPr="003F290C">
              <w:rPr>
                <w:spacing w:val="6"/>
                <w:sz w:val="16"/>
              </w:rPr>
              <w:t xml:space="preserve"> UM</w:t>
            </w:r>
            <w:r w:rsidRPr="003F290C">
              <w:rPr>
                <w:sz w:val="16"/>
              </w:rPr>
              <w:t>–</w:t>
            </w:r>
            <w:r w:rsidRPr="003F290C">
              <w:rPr>
                <w:spacing w:val="2"/>
                <w:sz w:val="16"/>
              </w:rPr>
              <w:t xml:space="preserve"> </w:t>
            </w:r>
            <w:r w:rsidRPr="003F290C">
              <w:rPr>
                <w:sz w:val="16"/>
              </w:rPr>
              <w:t>60</w:t>
            </w:r>
            <w:r w:rsidRPr="003F290C">
              <w:rPr>
                <w:spacing w:val="-4"/>
                <w:sz w:val="16"/>
              </w:rPr>
              <w:t xml:space="preserve"> </w:t>
            </w:r>
            <w:r w:rsidRPr="003F290C">
              <w:rPr>
                <w:sz w:val="16"/>
              </w:rPr>
              <w:t>t;</w:t>
            </w:r>
          </w:p>
          <w:p w:rsidR="003F290C" w:rsidRPr="003F290C" w:rsidRDefault="003F290C" w:rsidP="004B616E">
            <w:pPr>
              <w:pStyle w:val="TableParagraph"/>
              <w:numPr>
                <w:ilvl w:val="0"/>
                <w:numId w:val="30"/>
              </w:numPr>
              <w:ind w:left="318" w:hanging="318"/>
              <w:jc w:val="both"/>
              <w:rPr>
                <w:sz w:val="16"/>
              </w:rPr>
            </w:pPr>
            <w:r w:rsidRPr="003F290C">
              <w:rPr>
                <w:sz w:val="16"/>
              </w:rPr>
              <w:t>Negrești UM</w:t>
            </w:r>
            <w:r w:rsidRPr="003F290C">
              <w:rPr>
                <w:spacing w:val="-1"/>
                <w:sz w:val="16"/>
              </w:rPr>
              <w:t xml:space="preserve"> </w:t>
            </w:r>
            <w:r w:rsidRPr="003F290C">
              <w:rPr>
                <w:sz w:val="16"/>
              </w:rPr>
              <w:t>–</w:t>
            </w:r>
            <w:r w:rsidRPr="003F290C">
              <w:rPr>
                <w:spacing w:val="-2"/>
                <w:sz w:val="16"/>
              </w:rPr>
              <w:t xml:space="preserve"> </w:t>
            </w:r>
            <w:r w:rsidRPr="003F290C">
              <w:rPr>
                <w:sz w:val="16"/>
              </w:rPr>
              <w:t>35</w:t>
            </w:r>
            <w:r w:rsidRPr="003F290C">
              <w:rPr>
                <w:spacing w:val="-4"/>
                <w:sz w:val="16"/>
              </w:rPr>
              <w:t xml:space="preserve"> </w:t>
            </w:r>
            <w:r w:rsidRPr="003F290C">
              <w:rPr>
                <w:sz w:val="16"/>
              </w:rPr>
              <w:t>t;</w:t>
            </w:r>
          </w:p>
          <w:p w:rsidR="003F290C" w:rsidRPr="003F290C" w:rsidRDefault="003F290C" w:rsidP="004B616E">
            <w:pPr>
              <w:pStyle w:val="TableParagraph"/>
              <w:numPr>
                <w:ilvl w:val="0"/>
                <w:numId w:val="30"/>
              </w:numPr>
              <w:ind w:left="318" w:hanging="318"/>
              <w:jc w:val="both"/>
              <w:rPr>
                <w:sz w:val="16"/>
              </w:rPr>
            </w:pPr>
            <w:r w:rsidRPr="003F290C">
              <w:rPr>
                <w:sz w:val="16"/>
              </w:rPr>
              <w:t>Băcioi UM – 20 t;</w:t>
            </w:r>
          </w:p>
          <w:p w:rsidR="003F290C" w:rsidRPr="003F290C" w:rsidRDefault="003F290C" w:rsidP="004B616E">
            <w:pPr>
              <w:pStyle w:val="TableParagraph"/>
              <w:numPr>
                <w:ilvl w:val="0"/>
                <w:numId w:val="30"/>
              </w:numPr>
              <w:ind w:left="318" w:hanging="318"/>
              <w:rPr>
                <w:sz w:val="16"/>
              </w:rPr>
            </w:pPr>
            <w:r w:rsidRPr="003F290C">
              <w:rPr>
                <w:sz w:val="16"/>
              </w:rPr>
              <w:t>Băcioi UM – 10 t;</w:t>
            </w:r>
          </w:p>
          <w:p w:rsidR="003F290C" w:rsidRPr="003F290C" w:rsidRDefault="003F290C" w:rsidP="004B616E">
            <w:pPr>
              <w:pStyle w:val="TableParagraph"/>
              <w:numPr>
                <w:ilvl w:val="0"/>
                <w:numId w:val="30"/>
              </w:numPr>
              <w:ind w:left="318" w:hanging="318"/>
              <w:jc w:val="both"/>
              <w:rPr>
                <w:sz w:val="16"/>
              </w:rPr>
            </w:pPr>
            <w:r w:rsidRPr="003F290C">
              <w:rPr>
                <w:sz w:val="16"/>
              </w:rPr>
              <w:t>Căuşeni UM</w:t>
            </w:r>
            <w:r w:rsidRPr="003F290C">
              <w:rPr>
                <w:spacing w:val="1"/>
                <w:sz w:val="16"/>
              </w:rPr>
              <w:t xml:space="preserve"> </w:t>
            </w:r>
            <w:r w:rsidRPr="003F290C">
              <w:rPr>
                <w:sz w:val="16"/>
              </w:rPr>
              <w:t>–</w:t>
            </w:r>
            <w:r w:rsidRPr="003F290C">
              <w:rPr>
                <w:spacing w:val="-3"/>
                <w:sz w:val="16"/>
              </w:rPr>
              <w:t xml:space="preserve"> </w:t>
            </w:r>
            <w:r w:rsidRPr="003F290C">
              <w:rPr>
                <w:sz w:val="16"/>
              </w:rPr>
              <w:t>20</w:t>
            </w:r>
            <w:r w:rsidRPr="003F290C">
              <w:rPr>
                <w:spacing w:val="-4"/>
                <w:sz w:val="16"/>
              </w:rPr>
              <w:t xml:space="preserve"> </w:t>
            </w:r>
            <w:r w:rsidRPr="003F290C">
              <w:rPr>
                <w:sz w:val="16"/>
              </w:rPr>
              <w:t>t;</w:t>
            </w:r>
          </w:p>
          <w:p w:rsidR="003F290C" w:rsidRPr="003F290C" w:rsidRDefault="003F290C" w:rsidP="004B616E">
            <w:pPr>
              <w:pStyle w:val="TableParagraph"/>
              <w:numPr>
                <w:ilvl w:val="0"/>
                <w:numId w:val="30"/>
              </w:numPr>
              <w:ind w:left="318" w:hanging="318"/>
              <w:jc w:val="both"/>
              <w:rPr>
                <w:sz w:val="16"/>
              </w:rPr>
            </w:pPr>
            <w:r w:rsidRPr="003F290C">
              <w:rPr>
                <w:sz w:val="16"/>
              </w:rPr>
              <w:t>Dănceni UM</w:t>
            </w:r>
            <w:r w:rsidRPr="003F290C">
              <w:rPr>
                <w:spacing w:val="-1"/>
                <w:sz w:val="16"/>
              </w:rPr>
              <w:t xml:space="preserve"> </w:t>
            </w:r>
            <w:r w:rsidRPr="003F290C">
              <w:rPr>
                <w:sz w:val="16"/>
              </w:rPr>
              <w:t>– 20</w:t>
            </w:r>
            <w:r w:rsidRPr="003F290C">
              <w:rPr>
                <w:spacing w:val="-5"/>
                <w:sz w:val="16"/>
              </w:rPr>
              <w:t xml:space="preserve"> </w:t>
            </w:r>
            <w:r w:rsidRPr="003F290C">
              <w:rPr>
                <w:sz w:val="16"/>
              </w:rPr>
              <w:t>t;</w:t>
            </w:r>
          </w:p>
          <w:p w:rsidR="003F290C" w:rsidRPr="003F290C" w:rsidRDefault="003F290C" w:rsidP="004B616E">
            <w:pPr>
              <w:pStyle w:val="TableParagraph"/>
              <w:numPr>
                <w:ilvl w:val="0"/>
                <w:numId w:val="30"/>
              </w:numPr>
              <w:ind w:left="318" w:right="180" w:hanging="318"/>
              <w:jc w:val="both"/>
              <w:rPr>
                <w:sz w:val="16"/>
              </w:rPr>
            </w:pPr>
            <w:r w:rsidRPr="003F290C">
              <w:rPr>
                <w:sz w:val="16"/>
              </w:rPr>
              <w:t xml:space="preserve">Bălţi UM – 35 </w:t>
            </w:r>
            <w:r w:rsidRPr="003F290C">
              <w:rPr>
                <w:spacing w:val="-47"/>
                <w:sz w:val="16"/>
              </w:rPr>
              <w:t xml:space="preserve"> </w:t>
            </w:r>
            <w:r w:rsidRPr="003F290C">
              <w:rPr>
                <w:sz w:val="16"/>
              </w:rPr>
              <w:t>t;</w:t>
            </w:r>
          </w:p>
          <w:p w:rsidR="003F290C" w:rsidRPr="003F290C" w:rsidRDefault="003F290C" w:rsidP="004B616E">
            <w:pPr>
              <w:pStyle w:val="TableParagraph"/>
              <w:numPr>
                <w:ilvl w:val="0"/>
                <w:numId w:val="30"/>
              </w:numPr>
              <w:spacing w:before="1"/>
              <w:ind w:left="318" w:hanging="318"/>
              <w:jc w:val="both"/>
              <w:rPr>
                <w:sz w:val="16"/>
              </w:rPr>
            </w:pPr>
            <w:r w:rsidRPr="003F290C">
              <w:rPr>
                <w:sz w:val="16"/>
              </w:rPr>
              <w:t>Cocieri</w:t>
            </w:r>
            <w:r w:rsidRPr="003F290C">
              <w:rPr>
                <w:noProof/>
                <w:sz w:val="16"/>
              </w:rPr>
              <w:t xml:space="preserve"> </w:t>
            </w:r>
            <w:r w:rsidRPr="003F290C">
              <w:rPr>
                <w:sz w:val="16"/>
              </w:rPr>
              <w:t>UM</w:t>
            </w:r>
            <w:r w:rsidRPr="003F290C">
              <w:rPr>
                <w:spacing w:val="2"/>
                <w:sz w:val="16"/>
              </w:rPr>
              <w:t xml:space="preserve"> </w:t>
            </w:r>
            <w:r w:rsidRPr="003F290C">
              <w:rPr>
                <w:sz w:val="16"/>
              </w:rPr>
              <w:t>–</w:t>
            </w:r>
            <w:r w:rsidRPr="003F290C">
              <w:rPr>
                <w:spacing w:val="-2"/>
                <w:sz w:val="16"/>
              </w:rPr>
              <w:t xml:space="preserve"> </w:t>
            </w:r>
            <w:r w:rsidRPr="003F290C">
              <w:rPr>
                <w:sz w:val="16"/>
              </w:rPr>
              <w:t>60</w:t>
            </w:r>
            <w:r w:rsidRPr="003F290C">
              <w:rPr>
                <w:spacing w:val="-4"/>
                <w:sz w:val="16"/>
              </w:rPr>
              <w:t xml:space="preserve"> </w:t>
            </w:r>
            <w:r w:rsidRPr="003F290C">
              <w:rPr>
                <w:sz w:val="16"/>
              </w:rPr>
              <w:t>t;</w:t>
            </w:r>
          </w:p>
          <w:p w:rsidR="003F290C" w:rsidRPr="003F290C" w:rsidRDefault="003F290C" w:rsidP="004B616E">
            <w:pPr>
              <w:pStyle w:val="ListParagraph"/>
              <w:numPr>
                <w:ilvl w:val="0"/>
                <w:numId w:val="30"/>
              </w:numPr>
              <w:ind w:left="318" w:hanging="318"/>
              <w:rPr>
                <w:sz w:val="20"/>
              </w:rPr>
            </w:pPr>
            <w:r w:rsidRPr="003F290C">
              <w:rPr>
                <w:sz w:val="16"/>
                <w:szCs w:val="22"/>
              </w:rPr>
              <w:t>Varniţa</w:t>
            </w:r>
            <w:r w:rsidRPr="003F290C">
              <w:rPr>
                <w:spacing w:val="5"/>
                <w:sz w:val="16"/>
                <w:szCs w:val="22"/>
              </w:rPr>
              <w:t xml:space="preserve"> </w:t>
            </w:r>
            <w:r w:rsidRPr="003F290C">
              <w:rPr>
                <w:spacing w:val="5"/>
                <w:sz w:val="16"/>
                <w:szCs w:val="22"/>
                <w:lang w:val="ro-RO"/>
              </w:rPr>
              <w:t xml:space="preserve">UM </w:t>
            </w:r>
            <w:r w:rsidRPr="003F290C">
              <w:rPr>
                <w:sz w:val="16"/>
                <w:szCs w:val="22"/>
              </w:rPr>
              <w:t>–</w:t>
            </w:r>
            <w:r w:rsidRPr="003F290C">
              <w:rPr>
                <w:spacing w:val="-3"/>
                <w:sz w:val="16"/>
                <w:szCs w:val="22"/>
              </w:rPr>
              <w:t xml:space="preserve"> </w:t>
            </w:r>
            <w:r w:rsidRPr="003F290C">
              <w:rPr>
                <w:sz w:val="16"/>
                <w:szCs w:val="22"/>
              </w:rPr>
              <w:t>20</w:t>
            </w:r>
            <w:r w:rsidRPr="003F290C">
              <w:rPr>
                <w:spacing w:val="-4"/>
                <w:sz w:val="16"/>
                <w:szCs w:val="22"/>
              </w:rPr>
              <w:t xml:space="preserve"> </w:t>
            </w:r>
            <w:r w:rsidRPr="003F290C">
              <w:rPr>
                <w:sz w:val="16"/>
                <w:szCs w:val="22"/>
              </w:rPr>
              <w:t>t.</w:t>
            </w:r>
          </w:p>
        </w:tc>
        <w:tc>
          <w:tcPr>
            <w:tcW w:w="1163" w:type="pct"/>
            <w:tcBorders>
              <w:top w:val="single" w:sz="4" w:space="0" w:color="auto"/>
              <w:left w:val="single" w:sz="4" w:space="0" w:color="auto"/>
              <w:bottom w:val="single" w:sz="4" w:space="0" w:color="auto"/>
              <w:right w:val="single" w:sz="4" w:space="0" w:color="auto"/>
            </w:tcBorders>
          </w:tcPr>
          <w:p w:rsidR="003F290C" w:rsidRPr="0065496F" w:rsidRDefault="003F290C" w:rsidP="004B616E">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r>
      <w:tr w:rsidR="003F290C" w:rsidRPr="00C00499" w:rsidTr="004B616E">
        <w:trPr>
          <w:trHeight w:val="20"/>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1168C" w:rsidRDefault="003F290C" w:rsidP="004B616E">
            <w:pPr>
              <w:ind w:left="-108" w:right="-108" w:firstLine="108"/>
              <w:jc w:val="center"/>
            </w:pPr>
            <w:r w:rsidRPr="0061168C">
              <w:rPr>
                <w:sz w:val="22"/>
                <w:szCs w:val="22"/>
              </w:rPr>
              <w:t>Lemne de foc</w:t>
            </w:r>
            <w:r>
              <w:rPr>
                <w:sz w:val="22"/>
                <w:szCs w:val="22"/>
              </w:rPr>
              <w:t xml:space="preserve"> </w:t>
            </w:r>
            <w:r w:rsidRPr="0061168C">
              <w:rPr>
                <w:sz w:val="22"/>
                <w:szCs w:val="22"/>
              </w:rPr>
              <w:t>-</w:t>
            </w:r>
            <w:r>
              <w:rPr>
                <w:sz w:val="22"/>
                <w:szCs w:val="22"/>
              </w:rPr>
              <w:t xml:space="preserve"> </w:t>
            </w:r>
            <w:r w:rsidRPr="0061168C">
              <w:rPr>
                <w:sz w:val="22"/>
                <w:szCs w:val="22"/>
              </w:rPr>
              <w:t>specii tari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3F290C" w:rsidRDefault="003F290C" w:rsidP="004B616E">
            <w:pPr>
              <w:pStyle w:val="TableParagraph"/>
              <w:ind w:left="57" w:right="685"/>
              <w:jc w:val="both"/>
              <w:rPr>
                <w:sz w:val="16"/>
              </w:rPr>
            </w:pPr>
            <w:r w:rsidRPr="003F290C">
              <w:rPr>
                <w:sz w:val="16"/>
              </w:rPr>
              <w:t>Lemne de foc specii tari (ulm, frasin, stejar,</w:t>
            </w:r>
            <w:r w:rsidRPr="003F290C">
              <w:rPr>
                <w:spacing w:val="-47"/>
                <w:sz w:val="16"/>
              </w:rPr>
              <w:t xml:space="preserve"> </w:t>
            </w:r>
            <w:r w:rsidRPr="003F290C">
              <w:rPr>
                <w:sz w:val="16"/>
              </w:rPr>
              <w:t xml:space="preserve">salcîm). </w:t>
            </w:r>
          </w:p>
          <w:p w:rsidR="003F290C" w:rsidRPr="003F290C" w:rsidRDefault="003F290C" w:rsidP="004B616E">
            <w:pPr>
              <w:pStyle w:val="TableParagraph"/>
              <w:ind w:left="57" w:right="685"/>
              <w:jc w:val="both"/>
              <w:rPr>
                <w:sz w:val="16"/>
              </w:rPr>
            </w:pPr>
            <w:r w:rsidRPr="003F290C">
              <w:rPr>
                <w:sz w:val="16"/>
              </w:rPr>
              <w:t xml:space="preserve">Unitatea de măsură este metru ster. </w:t>
            </w:r>
            <w:r w:rsidRPr="003F290C">
              <w:rPr>
                <w:spacing w:val="-47"/>
                <w:sz w:val="16"/>
              </w:rPr>
              <w:t xml:space="preserve"> </w:t>
            </w:r>
            <w:r w:rsidRPr="003F290C">
              <w:rPr>
                <w:sz w:val="16"/>
              </w:rPr>
              <w:t>Lungimea</w:t>
            </w:r>
            <w:r w:rsidRPr="003F290C">
              <w:rPr>
                <w:spacing w:val="-2"/>
                <w:sz w:val="16"/>
              </w:rPr>
              <w:t xml:space="preserve"> </w:t>
            </w:r>
            <w:r w:rsidRPr="003F290C">
              <w:rPr>
                <w:sz w:val="16"/>
              </w:rPr>
              <w:t>maximă</w:t>
            </w:r>
            <w:r w:rsidRPr="003F290C">
              <w:rPr>
                <w:spacing w:val="-1"/>
                <w:sz w:val="16"/>
              </w:rPr>
              <w:t xml:space="preserve"> </w:t>
            </w:r>
            <w:r w:rsidRPr="003F290C">
              <w:rPr>
                <w:sz w:val="16"/>
              </w:rPr>
              <w:t>1,5</w:t>
            </w:r>
            <w:r w:rsidRPr="003F290C">
              <w:rPr>
                <w:spacing w:val="-3"/>
                <w:sz w:val="16"/>
              </w:rPr>
              <w:t xml:space="preserve"> </w:t>
            </w:r>
            <w:r w:rsidRPr="003F290C">
              <w:rPr>
                <w:sz w:val="16"/>
              </w:rPr>
              <w:t>metri.</w:t>
            </w:r>
          </w:p>
          <w:p w:rsidR="003F290C" w:rsidRPr="003F290C" w:rsidRDefault="003F290C" w:rsidP="004B616E">
            <w:pPr>
              <w:pStyle w:val="TableParagraph"/>
              <w:ind w:left="57"/>
              <w:jc w:val="both"/>
              <w:rPr>
                <w:sz w:val="16"/>
              </w:rPr>
            </w:pPr>
            <w:r w:rsidRPr="003F290C">
              <w:rPr>
                <w:sz w:val="16"/>
              </w:rPr>
              <w:t>Livrarea</w:t>
            </w:r>
            <w:r w:rsidRPr="003F290C">
              <w:rPr>
                <w:spacing w:val="-6"/>
                <w:sz w:val="16"/>
              </w:rPr>
              <w:t xml:space="preserve"> </w:t>
            </w:r>
            <w:r w:rsidRPr="003F290C">
              <w:rPr>
                <w:sz w:val="16"/>
              </w:rPr>
              <w:t>în</w:t>
            </w:r>
            <w:r w:rsidRPr="003F290C">
              <w:rPr>
                <w:spacing w:val="-3"/>
                <w:sz w:val="16"/>
              </w:rPr>
              <w:t xml:space="preserve"> </w:t>
            </w:r>
            <w:r w:rsidRPr="003F290C">
              <w:rPr>
                <w:sz w:val="16"/>
              </w:rPr>
              <w:t>unităţile</w:t>
            </w:r>
            <w:r w:rsidRPr="003F290C">
              <w:rPr>
                <w:spacing w:val="-5"/>
                <w:sz w:val="16"/>
              </w:rPr>
              <w:t xml:space="preserve"> </w:t>
            </w:r>
            <w:r w:rsidRPr="003F290C">
              <w:rPr>
                <w:sz w:val="16"/>
              </w:rPr>
              <w:t>militare:</w:t>
            </w:r>
          </w:p>
          <w:p w:rsidR="003F290C" w:rsidRPr="003F290C" w:rsidRDefault="003F290C" w:rsidP="004B616E">
            <w:pPr>
              <w:pStyle w:val="TableParagraph"/>
              <w:numPr>
                <w:ilvl w:val="0"/>
                <w:numId w:val="30"/>
              </w:numPr>
              <w:ind w:left="318" w:hanging="284"/>
              <w:jc w:val="both"/>
              <w:rPr>
                <w:sz w:val="16"/>
              </w:rPr>
            </w:pPr>
            <w:r w:rsidRPr="003F290C">
              <w:rPr>
                <w:sz w:val="16"/>
              </w:rPr>
              <w:t>Bulboaca UM– 90 m/st;</w:t>
            </w:r>
          </w:p>
          <w:p w:rsidR="003F290C" w:rsidRPr="003F290C" w:rsidRDefault="003F290C" w:rsidP="004B616E">
            <w:pPr>
              <w:pStyle w:val="TableParagraph"/>
              <w:numPr>
                <w:ilvl w:val="0"/>
                <w:numId w:val="30"/>
              </w:numPr>
              <w:ind w:left="318" w:hanging="284"/>
              <w:jc w:val="both"/>
              <w:rPr>
                <w:sz w:val="16"/>
              </w:rPr>
            </w:pPr>
            <w:r w:rsidRPr="003F290C">
              <w:rPr>
                <w:sz w:val="16"/>
              </w:rPr>
              <w:t>Negrești UM – 80 m/st;</w:t>
            </w:r>
          </w:p>
          <w:p w:rsidR="003F290C" w:rsidRPr="003F290C" w:rsidRDefault="003F290C" w:rsidP="004B616E">
            <w:pPr>
              <w:pStyle w:val="TableParagraph"/>
              <w:numPr>
                <w:ilvl w:val="0"/>
                <w:numId w:val="30"/>
              </w:numPr>
              <w:ind w:left="318" w:hanging="284"/>
              <w:jc w:val="both"/>
              <w:rPr>
                <w:sz w:val="16"/>
              </w:rPr>
            </w:pPr>
            <w:r w:rsidRPr="003F290C">
              <w:rPr>
                <w:sz w:val="16"/>
              </w:rPr>
              <w:t>Băcioi UM – 50 m/st;</w:t>
            </w:r>
          </w:p>
          <w:p w:rsidR="003F290C" w:rsidRPr="003F290C" w:rsidRDefault="003F290C" w:rsidP="004B616E">
            <w:pPr>
              <w:pStyle w:val="TableParagraph"/>
              <w:numPr>
                <w:ilvl w:val="0"/>
                <w:numId w:val="30"/>
              </w:numPr>
              <w:ind w:left="318" w:hanging="284"/>
              <w:jc w:val="both"/>
              <w:rPr>
                <w:sz w:val="16"/>
              </w:rPr>
            </w:pPr>
            <w:r w:rsidRPr="003F290C">
              <w:rPr>
                <w:sz w:val="16"/>
              </w:rPr>
              <w:t>Băcioi UM – 20 m/st;</w:t>
            </w:r>
          </w:p>
          <w:p w:rsidR="003F290C" w:rsidRPr="003F290C" w:rsidRDefault="003F290C" w:rsidP="004B616E">
            <w:pPr>
              <w:pStyle w:val="TableParagraph"/>
              <w:numPr>
                <w:ilvl w:val="0"/>
                <w:numId w:val="30"/>
              </w:numPr>
              <w:ind w:left="318" w:hanging="284"/>
              <w:jc w:val="both"/>
              <w:rPr>
                <w:sz w:val="16"/>
              </w:rPr>
            </w:pPr>
            <w:r w:rsidRPr="003F290C">
              <w:rPr>
                <w:sz w:val="16"/>
              </w:rPr>
              <w:t>Căuşeni UM – 50 m/st;</w:t>
            </w:r>
          </w:p>
          <w:p w:rsidR="003F290C" w:rsidRPr="003F290C" w:rsidRDefault="003F290C" w:rsidP="004B616E">
            <w:pPr>
              <w:pStyle w:val="TableParagraph"/>
              <w:numPr>
                <w:ilvl w:val="0"/>
                <w:numId w:val="30"/>
              </w:numPr>
              <w:ind w:left="318" w:hanging="284"/>
              <w:jc w:val="both"/>
              <w:rPr>
                <w:sz w:val="16"/>
              </w:rPr>
            </w:pPr>
            <w:r w:rsidRPr="003F290C">
              <w:rPr>
                <w:sz w:val="16"/>
              </w:rPr>
              <w:t>Dănceni UM – 50 m/st;</w:t>
            </w:r>
          </w:p>
          <w:p w:rsidR="003F290C" w:rsidRPr="003F290C" w:rsidRDefault="003F290C" w:rsidP="004B616E">
            <w:pPr>
              <w:pStyle w:val="TableParagraph"/>
              <w:numPr>
                <w:ilvl w:val="0"/>
                <w:numId w:val="30"/>
              </w:numPr>
              <w:ind w:left="318" w:hanging="284"/>
              <w:jc w:val="both"/>
              <w:rPr>
                <w:sz w:val="16"/>
              </w:rPr>
            </w:pPr>
            <w:r w:rsidRPr="003F290C">
              <w:rPr>
                <w:sz w:val="16"/>
              </w:rPr>
              <w:t>Bălţi UM – 60 m/st;</w:t>
            </w:r>
          </w:p>
          <w:p w:rsidR="003F290C" w:rsidRPr="003F290C" w:rsidRDefault="003F290C" w:rsidP="004B616E">
            <w:pPr>
              <w:pStyle w:val="ListParagraph"/>
              <w:numPr>
                <w:ilvl w:val="0"/>
                <w:numId w:val="30"/>
              </w:numPr>
              <w:ind w:left="318" w:hanging="284"/>
              <w:rPr>
                <w:sz w:val="18"/>
                <w:lang w:val="ro-RO"/>
              </w:rPr>
            </w:pPr>
            <w:r w:rsidRPr="003F290C">
              <w:rPr>
                <w:sz w:val="16"/>
                <w:szCs w:val="22"/>
                <w:lang w:val="ro-RO"/>
              </w:rPr>
              <w:t>Chișinău UM – 40 m/st;</w:t>
            </w:r>
          </w:p>
          <w:p w:rsidR="003F290C" w:rsidRPr="003F290C" w:rsidRDefault="003F290C" w:rsidP="004B616E">
            <w:pPr>
              <w:pStyle w:val="TableParagraph"/>
              <w:numPr>
                <w:ilvl w:val="0"/>
                <w:numId w:val="30"/>
              </w:numPr>
              <w:ind w:left="318" w:hanging="284"/>
              <w:jc w:val="both"/>
              <w:rPr>
                <w:sz w:val="16"/>
              </w:rPr>
            </w:pPr>
            <w:r w:rsidRPr="003F290C">
              <w:rPr>
                <w:sz w:val="16"/>
              </w:rPr>
              <w:t>Cocieri UM – 80 m/st;</w:t>
            </w:r>
          </w:p>
          <w:p w:rsidR="003F290C" w:rsidRPr="007E2D9E" w:rsidRDefault="003F290C" w:rsidP="004B616E">
            <w:pPr>
              <w:pStyle w:val="TableParagraph"/>
              <w:numPr>
                <w:ilvl w:val="0"/>
                <w:numId w:val="30"/>
              </w:numPr>
              <w:ind w:left="318" w:hanging="284"/>
              <w:jc w:val="both"/>
            </w:pPr>
            <w:r w:rsidRPr="003F290C">
              <w:rPr>
                <w:sz w:val="16"/>
              </w:rPr>
              <w:t>Varniţa UM – 80 m/st.</w:t>
            </w:r>
          </w:p>
        </w:tc>
        <w:tc>
          <w:tcPr>
            <w:tcW w:w="1163" w:type="pct"/>
            <w:tcBorders>
              <w:top w:val="single" w:sz="4" w:space="0" w:color="auto"/>
              <w:left w:val="single" w:sz="4" w:space="0" w:color="auto"/>
              <w:bottom w:val="single" w:sz="4" w:space="0" w:color="auto"/>
              <w:right w:val="single" w:sz="4" w:space="0" w:color="auto"/>
            </w:tcBorders>
          </w:tcPr>
          <w:p w:rsidR="003F290C" w:rsidRPr="0065496F" w:rsidRDefault="003F290C" w:rsidP="004B616E">
            <w:pP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3F290C" w:rsidRPr="0065496F" w:rsidRDefault="003F290C" w:rsidP="004B616E">
            <w:pPr>
              <w:rPr>
                <w:sz w:val="20"/>
                <w:szCs w:val="20"/>
              </w:rPr>
            </w:pPr>
          </w:p>
        </w:tc>
      </w:tr>
      <w:tr w:rsidR="003F290C" w:rsidRPr="00C00499" w:rsidTr="004B616E">
        <w:trPr>
          <w:trHeight w:val="20"/>
        </w:trPr>
        <w:tc>
          <w:tcPr>
            <w:tcW w:w="5000" w:type="pct"/>
            <w:gridSpan w:val="7"/>
            <w:tcBorders>
              <w:top w:val="single" w:sz="4" w:space="0" w:color="auto"/>
            </w:tcBorders>
            <w:shd w:val="clear" w:color="auto" w:fill="auto"/>
            <w:vAlign w:val="center"/>
          </w:tcPr>
          <w:p w:rsidR="003F290C" w:rsidRDefault="003F290C" w:rsidP="004B616E">
            <w:pPr>
              <w:spacing w:line="276" w:lineRule="auto"/>
            </w:pPr>
            <w:r w:rsidRPr="00C00499">
              <w:t xml:space="preserve">Numele, Prenumele:_____________________________ </w:t>
            </w:r>
          </w:p>
          <w:p w:rsidR="003F290C" w:rsidRDefault="003F290C" w:rsidP="004B616E">
            <w:pPr>
              <w:spacing w:line="276" w:lineRule="auto"/>
              <w:rPr>
                <w:bCs/>
                <w:iCs/>
              </w:rPr>
            </w:pPr>
            <w:r w:rsidRPr="00C00499">
              <w:t>În calitate de: ________________________________</w:t>
            </w:r>
            <w:r>
              <w:t>__</w:t>
            </w:r>
            <w:r w:rsidRPr="00C00499">
              <w:rPr>
                <w:bCs/>
                <w:iCs/>
              </w:rPr>
              <w:t xml:space="preserve"> </w:t>
            </w:r>
          </w:p>
          <w:p w:rsidR="003F290C" w:rsidRDefault="003F290C" w:rsidP="004B616E">
            <w:pPr>
              <w:spacing w:line="276" w:lineRule="auto"/>
              <w:rPr>
                <w:bCs/>
                <w:iCs/>
              </w:rPr>
            </w:pPr>
            <w:r w:rsidRPr="00C00499">
              <w:t>Semnat:_______________________________________</w:t>
            </w:r>
          </w:p>
          <w:p w:rsidR="003F290C" w:rsidRDefault="003F290C" w:rsidP="004B616E">
            <w:pPr>
              <w:spacing w:line="276" w:lineRule="auto"/>
              <w:rPr>
                <w:bCs/>
                <w:iCs/>
              </w:rPr>
            </w:pPr>
            <w:r w:rsidRPr="00C00499">
              <w:rPr>
                <w:bCs/>
                <w:iCs/>
              </w:rPr>
              <w:t>Ofertantul: _______________________</w:t>
            </w:r>
            <w:r w:rsidRPr="00C00499">
              <w:t>____________</w:t>
            </w:r>
            <w:r>
              <w:t>_</w:t>
            </w:r>
          </w:p>
          <w:p w:rsidR="003F290C" w:rsidRPr="00C00499" w:rsidRDefault="003F290C" w:rsidP="004B616E">
            <w:pPr>
              <w:spacing w:line="276" w:lineRule="auto"/>
            </w:pPr>
            <w:r w:rsidRPr="00C00499">
              <w:rPr>
                <w:bCs/>
                <w:iCs/>
              </w:rPr>
              <w:t>Adresa: _________________________</w:t>
            </w:r>
            <w:r w:rsidRPr="00C00499">
              <w:t>____________</w:t>
            </w:r>
            <w:r>
              <w:t>_</w:t>
            </w:r>
            <w:r w:rsidRPr="00C00499">
              <w:rPr>
                <w:bCs/>
                <w:iCs/>
              </w:rPr>
              <w:t>_</w:t>
            </w:r>
            <w:r w:rsidRPr="00DC35AC">
              <w:rPr>
                <w:noProof w:val="0"/>
                <w:lang w:val="it-IT"/>
              </w:rPr>
              <w:br w:type="page"/>
            </w:r>
            <w:r w:rsidRPr="00DC35AC">
              <w:rPr>
                <w:noProof w:val="0"/>
                <w:lang w:val="it-IT"/>
              </w:rPr>
              <w:br w:type="page"/>
            </w:r>
            <w:r w:rsidRPr="00DC35AC">
              <w:rPr>
                <w:noProof w:val="0"/>
                <w:lang w:val="it-IT"/>
              </w:rPr>
              <w:br w:type="page"/>
            </w:r>
          </w:p>
          <w:tbl>
            <w:tblPr>
              <w:tblW w:w="15600" w:type="dxa"/>
              <w:tblInd w:w="1" w:type="dxa"/>
              <w:tblLayout w:type="fixed"/>
              <w:tblLook w:val="04A0" w:firstRow="1" w:lastRow="0" w:firstColumn="1" w:lastColumn="0" w:noHBand="0" w:noVBand="1"/>
            </w:tblPr>
            <w:tblGrid>
              <w:gridCol w:w="917"/>
              <w:gridCol w:w="2877"/>
              <w:gridCol w:w="984"/>
              <w:gridCol w:w="843"/>
              <w:gridCol w:w="1125"/>
              <w:gridCol w:w="1265"/>
              <w:gridCol w:w="1407"/>
              <w:gridCol w:w="1544"/>
              <w:gridCol w:w="1370"/>
              <w:gridCol w:w="3128"/>
              <w:gridCol w:w="140"/>
            </w:tblGrid>
            <w:tr w:rsidR="003F290C" w:rsidRPr="00C00499" w:rsidTr="004B616E">
              <w:trPr>
                <w:trHeight w:val="20"/>
              </w:trPr>
              <w:tc>
                <w:tcPr>
                  <w:tcW w:w="15600" w:type="dxa"/>
                  <w:gridSpan w:val="11"/>
                  <w:shd w:val="clear" w:color="auto" w:fill="auto"/>
                  <w:vAlign w:val="center"/>
                </w:tcPr>
                <w:p w:rsidR="003F290C" w:rsidRDefault="003F290C" w:rsidP="004B616E">
                  <w:pPr>
                    <w:framePr w:hSpace="180" w:wrap="around" w:vAnchor="page" w:hAnchor="margin" w:y="347"/>
                    <w:tabs>
                      <w:tab w:val="left" w:pos="10949"/>
                    </w:tabs>
                    <w:ind w:firstLine="12225"/>
                    <w:jc w:val="both"/>
                    <w:rPr>
                      <w:noProof w:val="0"/>
                      <w:lang w:val="it-IT"/>
                    </w:rPr>
                  </w:pPr>
                  <w:r w:rsidRPr="00A30B00">
                    <w:rPr>
                      <w:noProof w:val="0"/>
                      <w:lang w:val="it-IT"/>
                    </w:rPr>
                    <w:lastRenderedPageBreak/>
                    <w:t>Anexa nr.</w:t>
                  </w:r>
                  <w:r>
                    <w:rPr>
                      <w:noProof w:val="0"/>
                      <w:lang w:val="it-IT"/>
                    </w:rPr>
                    <w:t>23</w:t>
                  </w:r>
                </w:p>
                <w:p w:rsidR="003F290C" w:rsidRPr="00D22624" w:rsidRDefault="003F290C" w:rsidP="004B616E">
                  <w:pPr>
                    <w:framePr w:hSpace="180" w:wrap="around" w:vAnchor="page" w:hAnchor="margin" w:y="347"/>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 115</w:t>
                  </w:r>
                </w:p>
                <w:p w:rsidR="003F290C" w:rsidRPr="00D22624" w:rsidRDefault="003F290C" w:rsidP="004B616E">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15</w:t>
                  </w:r>
                  <w:r w:rsidRPr="0003591A">
                    <w:rPr>
                      <w:noProof w:val="0"/>
                      <w:lang w:val="it-IT"/>
                    </w:rPr>
                    <w:t>”</w:t>
                  </w:r>
                  <w:r>
                    <w:rPr>
                      <w:noProof w:val="0"/>
                      <w:lang w:val="it-IT"/>
                    </w:rPr>
                    <w:t xml:space="preserve"> septembrie</w:t>
                  </w:r>
                  <w:r w:rsidRPr="0003591A">
                    <w:rPr>
                      <w:noProof w:val="0"/>
                      <w:lang w:val="it-IT"/>
                    </w:rPr>
                    <w:t xml:space="preserve"> 20</w:t>
                  </w:r>
                  <w:r>
                    <w:rPr>
                      <w:noProof w:val="0"/>
                      <w:lang w:val="it-IT"/>
                    </w:rPr>
                    <w:t>21</w:t>
                  </w:r>
                </w:p>
                <w:p w:rsidR="003F290C" w:rsidRDefault="003F290C" w:rsidP="004B616E">
                  <w:pPr>
                    <w:framePr w:hSpace="180" w:wrap="around" w:vAnchor="page" w:hAnchor="margin" w:y="347"/>
                    <w:jc w:val="both"/>
                    <w:rPr>
                      <w:noProof w:val="0"/>
                      <w:lang w:val="it-IT"/>
                    </w:rPr>
                  </w:pPr>
                  <w:r w:rsidRPr="00DC35AC">
                    <w:rPr>
                      <w:noProof w:val="0"/>
                      <w:lang w:val="it-IT"/>
                    </w:rPr>
                    <w:t>Specificații de preț</w:t>
                  </w:r>
                </w:p>
                <w:p w:rsidR="003F290C" w:rsidRPr="00BD09C5" w:rsidRDefault="003F290C" w:rsidP="004B616E">
                  <w:pPr>
                    <w:framePr w:hSpace="180" w:wrap="around" w:vAnchor="page" w:hAnchor="margin" w:y="347"/>
                    <w:jc w:val="both"/>
                  </w:pPr>
                  <w:r w:rsidRPr="00DC35AC">
                    <w:rPr>
                      <w:i/>
                      <w:iCs/>
                      <w:sz w:val="22"/>
                      <w:szCs w:val="22"/>
                    </w:rPr>
                    <w:t>[Acest tabel va fi completat de către ofertant în coloanele 5,6,7,8 la necesitate</w:t>
                  </w:r>
                  <w:r>
                    <w:rPr>
                      <w:i/>
                      <w:iCs/>
                      <w:sz w:val="22"/>
                      <w:szCs w:val="22"/>
                    </w:rPr>
                    <w:t>,</w:t>
                  </w:r>
                  <w:r w:rsidRPr="00DC35AC">
                    <w:rPr>
                      <w:i/>
                      <w:iCs/>
                      <w:sz w:val="22"/>
                      <w:szCs w:val="22"/>
                    </w:rPr>
                    <w:t xml:space="preserve"> iar de către autoritatea contractantă – în coloanele 1,2,3,4,9,10]</w:t>
                  </w:r>
                </w:p>
              </w:tc>
            </w:tr>
            <w:tr w:rsidR="003F290C" w:rsidRPr="00C00499" w:rsidTr="004B616E">
              <w:trPr>
                <w:gridAfter w:val="1"/>
                <w:wAfter w:w="140" w:type="dxa"/>
                <w:trHeight w:val="20"/>
              </w:trPr>
              <w:tc>
                <w:tcPr>
                  <w:tcW w:w="15460" w:type="dxa"/>
                  <w:gridSpan w:val="10"/>
                  <w:tcBorders>
                    <w:top w:val="single" w:sz="4" w:space="0" w:color="auto"/>
                    <w:left w:val="single" w:sz="4" w:space="0" w:color="auto"/>
                    <w:bottom w:val="single" w:sz="4" w:space="0" w:color="auto"/>
                    <w:right w:val="single" w:sz="4" w:space="0" w:color="auto"/>
                  </w:tcBorders>
                  <w:vAlign w:val="center"/>
                </w:tcPr>
                <w:p w:rsidR="003F290C" w:rsidRPr="00C00499" w:rsidRDefault="003F290C" w:rsidP="004B616E">
                  <w:pPr>
                    <w:framePr w:hSpace="180" w:wrap="around" w:vAnchor="page" w:hAnchor="margin" w:y="347"/>
                  </w:pPr>
                  <w:r w:rsidRPr="00C00499">
                    <w:t xml:space="preserve">Numărul </w:t>
                  </w:r>
                  <w:r>
                    <w:t>procedurii de achiziție:</w:t>
                  </w:r>
                  <w:r w:rsidRPr="00BA17FA">
                    <w:t xml:space="preserve"> </w:t>
                  </w:r>
                  <w:r>
                    <w:t>Licitație deschisă</w:t>
                  </w:r>
                  <w:r w:rsidRPr="00BA17FA">
                    <w:t xml:space="preserve"> conform SIA RSAP</w:t>
                  </w:r>
                </w:p>
              </w:tc>
            </w:tr>
            <w:tr w:rsidR="003F290C" w:rsidRPr="00C00499" w:rsidTr="004B616E">
              <w:trPr>
                <w:gridAfter w:val="1"/>
                <w:wAfter w:w="140" w:type="dxa"/>
                <w:trHeight w:val="20"/>
              </w:trPr>
              <w:tc>
                <w:tcPr>
                  <w:tcW w:w="15460" w:type="dxa"/>
                  <w:gridSpan w:val="10"/>
                  <w:tcBorders>
                    <w:top w:val="single" w:sz="4" w:space="0" w:color="auto"/>
                    <w:left w:val="single" w:sz="4" w:space="0" w:color="auto"/>
                    <w:bottom w:val="single" w:sz="4" w:space="0" w:color="auto"/>
                    <w:right w:val="single" w:sz="4" w:space="0" w:color="auto"/>
                  </w:tcBorders>
                  <w:vAlign w:val="center"/>
                </w:tcPr>
                <w:p w:rsidR="003F290C" w:rsidRPr="00C77B8C" w:rsidRDefault="003F290C" w:rsidP="004B616E">
                  <w:pPr>
                    <w:framePr w:hSpace="180" w:wrap="around" w:vAnchor="page" w:hAnchor="margin" w:y="347"/>
                    <w:rPr>
                      <w:u w:val="single"/>
                    </w:rPr>
                  </w:pPr>
                  <w:r>
                    <w:t>Obiectul achiziției</w:t>
                  </w:r>
                  <w:r w:rsidRPr="00C00499">
                    <w:t>:</w:t>
                  </w:r>
                  <w:r>
                    <w:t xml:space="preserve"> </w:t>
                  </w:r>
                  <w:r w:rsidRPr="00BB5B68">
                    <w:rPr>
                      <w:b/>
                      <w:i/>
                    </w:rPr>
                    <w:t>Combustibil solid (produs de cărbune, lemne de foc- specii tari), conform necesităţilor Armatei Naţionale</w:t>
                  </w:r>
                </w:p>
              </w:tc>
            </w:tr>
            <w:tr w:rsidR="003F290C" w:rsidRPr="006C1FA2" w:rsidTr="004B616E">
              <w:trPr>
                <w:gridAfter w:val="1"/>
                <w:wAfter w:w="140" w:type="dxa"/>
                <w:trHeight w:val="2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ind w:left="-108" w:right="-33"/>
                    <w:jc w:val="center"/>
                    <w:rPr>
                      <w:b/>
                      <w:sz w:val="20"/>
                    </w:rPr>
                  </w:pPr>
                  <w:r w:rsidRPr="0028367D">
                    <w:rPr>
                      <w:b/>
                      <w:sz w:val="20"/>
                    </w:rPr>
                    <w:t>Cod CPV</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 xml:space="preserve">Denumirea </w:t>
                  </w:r>
                  <w:r>
                    <w:rPr>
                      <w:b/>
                      <w:sz w:val="20"/>
                    </w:rPr>
                    <w:t>bunur</w:t>
                  </w:r>
                  <w:r w:rsidRPr="0028367D">
                    <w:rPr>
                      <w:b/>
                      <w:sz w:val="20"/>
                    </w:rPr>
                    <w:t>ilor</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Unitatea de măsură</w:t>
                  </w:r>
                </w:p>
              </w:tc>
              <w:tc>
                <w:tcPr>
                  <w:tcW w:w="843" w:type="dxa"/>
                  <w:tcBorders>
                    <w:top w:val="single" w:sz="4" w:space="0" w:color="auto"/>
                    <w:left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Canti-tatea</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Preţ unitar (fără TVA)</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Preţ unitar (cu TVA)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Suma</w:t>
                  </w:r>
                </w:p>
                <w:p w:rsidR="003F290C" w:rsidRPr="0028367D" w:rsidRDefault="003F290C" w:rsidP="004B616E">
                  <w:pPr>
                    <w:framePr w:hSpace="180" w:wrap="around" w:vAnchor="page" w:hAnchor="margin" w:y="347"/>
                    <w:ind w:left="-108" w:right="-33"/>
                    <w:jc w:val="center"/>
                    <w:rPr>
                      <w:b/>
                      <w:sz w:val="20"/>
                    </w:rPr>
                  </w:pPr>
                  <w:r w:rsidRPr="0028367D">
                    <w:rPr>
                      <w:b/>
                      <w:sz w:val="20"/>
                    </w:rPr>
                    <w:t>Fără</w:t>
                  </w:r>
                  <w:r>
                    <w:rPr>
                      <w:b/>
                      <w:sz w:val="20"/>
                    </w:rPr>
                    <w:t xml:space="preserve"> </w:t>
                  </w:r>
                  <w:r w:rsidRPr="0028367D">
                    <w:rPr>
                      <w:b/>
                      <w:sz w:val="20"/>
                    </w:rPr>
                    <w:t>TVA</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3F290C" w:rsidRPr="0028367D" w:rsidRDefault="003F290C" w:rsidP="004B616E">
                  <w:pPr>
                    <w:framePr w:hSpace="180" w:wrap="around" w:vAnchor="page" w:hAnchor="margin" w:y="347"/>
                    <w:ind w:left="-108" w:right="-33"/>
                    <w:jc w:val="center"/>
                    <w:rPr>
                      <w:b/>
                      <w:sz w:val="20"/>
                    </w:rPr>
                  </w:pPr>
                  <w:r w:rsidRPr="0028367D">
                    <w:rPr>
                      <w:b/>
                      <w:sz w:val="20"/>
                    </w:rPr>
                    <w:t>Suma</w:t>
                  </w:r>
                </w:p>
                <w:p w:rsidR="003F290C" w:rsidRPr="0028367D" w:rsidRDefault="003F290C" w:rsidP="004B616E">
                  <w:pPr>
                    <w:framePr w:hSpace="180" w:wrap="around" w:vAnchor="page" w:hAnchor="margin" w:y="347"/>
                    <w:ind w:left="-108" w:right="-33"/>
                    <w:jc w:val="center"/>
                    <w:rPr>
                      <w:b/>
                      <w:sz w:val="20"/>
                    </w:rPr>
                  </w:pPr>
                  <w:r w:rsidRPr="0028367D">
                    <w:rPr>
                      <w:b/>
                      <w:sz w:val="20"/>
                    </w:rPr>
                    <w:t>cu TVA</w:t>
                  </w:r>
                </w:p>
              </w:tc>
              <w:tc>
                <w:tcPr>
                  <w:tcW w:w="1370" w:type="dxa"/>
                  <w:tcBorders>
                    <w:top w:val="single" w:sz="4" w:space="0" w:color="auto"/>
                    <w:left w:val="single" w:sz="4" w:space="0" w:color="auto"/>
                    <w:bottom w:val="single" w:sz="4" w:space="0" w:color="auto"/>
                    <w:right w:val="single" w:sz="4" w:space="0" w:color="auto"/>
                  </w:tcBorders>
                </w:tcPr>
                <w:p w:rsidR="003F290C" w:rsidRPr="0028367D" w:rsidRDefault="003F290C" w:rsidP="004B616E">
                  <w:pPr>
                    <w:framePr w:hSpace="180" w:wrap="around" w:vAnchor="page" w:hAnchor="margin" w:y="347"/>
                    <w:ind w:left="-108" w:right="-33"/>
                    <w:jc w:val="center"/>
                    <w:rPr>
                      <w:b/>
                      <w:sz w:val="20"/>
                      <w:szCs w:val="28"/>
                    </w:rPr>
                  </w:pPr>
                  <w:r w:rsidRPr="0028367D">
                    <w:rPr>
                      <w:b/>
                      <w:sz w:val="20"/>
                      <w:szCs w:val="28"/>
                    </w:rPr>
                    <w:t xml:space="preserve">Termenul de </w:t>
                  </w:r>
                </w:p>
                <w:p w:rsidR="003F290C" w:rsidRPr="0028367D" w:rsidRDefault="003F290C" w:rsidP="004B616E">
                  <w:pPr>
                    <w:framePr w:hSpace="180" w:wrap="around" w:vAnchor="page" w:hAnchor="margin" w:y="347"/>
                    <w:ind w:left="-108" w:right="-33"/>
                    <w:jc w:val="center"/>
                    <w:rPr>
                      <w:b/>
                      <w:sz w:val="20"/>
                    </w:rPr>
                  </w:pPr>
                  <w:r>
                    <w:rPr>
                      <w:b/>
                      <w:sz w:val="20"/>
                      <w:szCs w:val="28"/>
                    </w:rPr>
                    <w:t>livrare</w:t>
                  </w:r>
                  <w:r w:rsidRPr="0028367D">
                    <w:rPr>
                      <w:b/>
                      <w:sz w:val="20"/>
                      <w:szCs w:val="28"/>
                    </w:rPr>
                    <w:t xml:space="preserve"> </w:t>
                  </w:r>
                </w:p>
              </w:tc>
              <w:tc>
                <w:tcPr>
                  <w:tcW w:w="3128" w:type="dxa"/>
                  <w:tcBorders>
                    <w:top w:val="single" w:sz="4" w:space="0" w:color="auto"/>
                    <w:left w:val="single" w:sz="4" w:space="0" w:color="auto"/>
                    <w:bottom w:val="single" w:sz="4" w:space="0" w:color="auto"/>
                    <w:right w:val="single" w:sz="4" w:space="0" w:color="auto"/>
                  </w:tcBorders>
                </w:tcPr>
                <w:p w:rsidR="003F290C" w:rsidRPr="006C1FA2" w:rsidRDefault="003F290C" w:rsidP="004B616E">
                  <w:pPr>
                    <w:framePr w:hSpace="180" w:wrap="around" w:vAnchor="page" w:hAnchor="margin" w:y="347"/>
                    <w:ind w:right="-33"/>
                    <w:rPr>
                      <w:b/>
                      <w:sz w:val="20"/>
                      <w:szCs w:val="28"/>
                    </w:rPr>
                  </w:pPr>
                  <w:r w:rsidRPr="0028367D">
                    <w:rPr>
                      <w:b/>
                      <w:sz w:val="20"/>
                      <w:szCs w:val="28"/>
                    </w:rPr>
                    <w:t>Clasificație bugetară (IBAN)</w:t>
                  </w:r>
                </w:p>
              </w:tc>
            </w:tr>
            <w:tr w:rsidR="003F290C" w:rsidRPr="006C1FA2" w:rsidTr="004B616E">
              <w:trPr>
                <w:gridAfter w:val="1"/>
                <w:wAfter w:w="140" w:type="dxa"/>
                <w:trHeight w:val="2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3F290C" w:rsidRPr="0028367D" w:rsidRDefault="003F290C" w:rsidP="004B616E">
                  <w:pPr>
                    <w:framePr w:hSpace="180" w:wrap="around" w:vAnchor="page" w:hAnchor="margin" w:y="347"/>
                    <w:jc w:val="center"/>
                    <w:rPr>
                      <w:sz w:val="20"/>
                    </w:rPr>
                  </w:pPr>
                  <w:r w:rsidRPr="0028367D">
                    <w:rPr>
                      <w:sz w:val="20"/>
                    </w:rPr>
                    <w:t>8</w:t>
                  </w:r>
                </w:p>
              </w:tc>
              <w:tc>
                <w:tcPr>
                  <w:tcW w:w="1370" w:type="dxa"/>
                  <w:tcBorders>
                    <w:top w:val="single" w:sz="4" w:space="0" w:color="auto"/>
                    <w:left w:val="single" w:sz="4" w:space="0" w:color="auto"/>
                    <w:bottom w:val="single" w:sz="4" w:space="0" w:color="auto"/>
                    <w:right w:val="single" w:sz="4" w:space="0" w:color="auto"/>
                  </w:tcBorders>
                </w:tcPr>
                <w:p w:rsidR="003F290C" w:rsidRPr="0028367D" w:rsidRDefault="003F290C" w:rsidP="004B616E">
                  <w:pPr>
                    <w:framePr w:hSpace="180" w:wrap="around" w:vAnchor="page" w:hAnchor="margin" w:y="347"/>
                    <w:jc w:val="center"/>
                    <w:rPr>
                      <w:sz w:val="20"/>
                    </w:rPr>
                  </w:pPr>
                  <w:r w:rsidRPr="0028367D">
                    <w:rPr>
                      <w:sz w:val="20"/>
                    </w:rPr>
                    <w:t>9</w:t>
                  </w:r>
                </w:p>
              </w:tc>
              <w:tc>
                <w:tcPr>
                  <w:tcW w:w="3128" w:type="dxa"/>
                  <w:tcBorders>
                    <w:top w:val="single" w:sz="4" w:space="0" w:color="auto"/>
                    <w:left w:val="single" w:sz="4" w:space="0" w:color="auto"/>
                    <w:bottom w:val="single" w:sz="4" w:space="0" w:color="auto"/>
                    <w:right w:val="single" w:sz="4" w:space="0" w:color="auto"/>
                  </w:tcBorders>
                </w:tcPr>
                <w:p w:rsidR="003F290C" w:rsidRPr="006C1FA2" w:rsidRDefault="003F290C" w:rsidP="004B616E">
                  <w:pPr>
                    <w:framePr w:hSpace="180" w:wrap="around" w:vAnchor="page" w:hAnchor="margin" w:y="347"/>
                    <w:jc w:val="center"/>
                    <w:rPr>
                      <w:sz w:val="20"/>
                    </w:rPr>
                  </w:pPr>
                  <w:r>
                    <w:rPr>
                      <w:sz w:val="20"/>
                    </w:rPr>
                    <w:t>10</w:t>
                  </w:r>
                </w:p>
              </w:tc>
            </w:tr>
            <w:tr w:rsidR="00D60118" w:rsidRPr="006C1FA2" w:rsidTr="004B616E">
              <w:trPr>
                <w:gridAfter w:val="1"/>
                <w:wAfter w:w="140" w:type="dxa"/>
                <w:trHeight w:val="2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833EA5" w:rsidRDefault="00D60118" w:rsidP="004B616E">
                  <w:pPr>
                    <w:framePr w:hSpace="180" w:wrap="around" w:vAnchor="page" w:hAnchor="margin" w:y="347"/>
                    <w:ind w:left="-108" w:right="-108"/>
                    <w:jc w:val="center"/>
                    <w:rPr>
                      <w:sz w:val="16"/>
                      <w:lang w:val="en-US"/>
                    </w:rPr>
                  </w:pPr>
                  <w:r w:rsidRPr="00833EA5">
                    <w:rPr>
                      <w:sz w:val="16"/>
                      <w:szCs w:val="22"/>
                    </w:rPr>
                    <w:t>09110000-3</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Default="00D60118" w:rsidP="0084546F">
                  <w:pPr>
                    <w:ind w:left="34" w:right="34"/>
                    <w:jc w:val="center"/>
                  </w:pPr>
                  <w:r>
                    <w:rPr>
                      <w:sz w:val="22"/>
                      <w:szCs w:val="22"/>
                    </w:rPr>
                    <w:t>C</w:t>
                  </w:r>
                  <w:r w:rsidRPr="0061168C">
                    <w:rPr>
                      <w:sz w:val="22"/>
                      <w:szCs w:val="22"/>
                    </w:rPr>
                    <w:t>ărbune</w:t>
                  </w:r>
                  <w:r>
                    <w:rPr>
                      <w:sz w:val="22"/>
                      <w:szCs w:val="22"/>
                    </w:rPr>
                    <w:t xml:space="preserve"> </w:t>
                  </w:r>
                  <w:r w:rsidRPr="00E15782">
                    <w:rPr>
                      <w:sz w:val="22"/>
                      <w:szCs w:val="22"/>
                    </w:rPr>
                    <w:t>cu flacără lungă</w:t>
                  </w:r>
                </w:p>
                <w:p w:rsidR="00D60118" w:rsidRPr="0061168C" w:rsidRDefault="00D60118" w:rsidP="00B520A3">
                  <w:pPr>
                    <w:ind w:left="34" w:right="34"/>
                    <w:jc w:val="center"/>
                    <w:rPr>
                      <w:lang w:val="en-US"/>
                    </w:rPr>
                  </w:pPr>
                  <w:r>
                    <w:rPr>
                      <w:sz w:val="22"/>
                      <w:szCs w:val="22"/>
                    </w:rPr>
                    <w:t>(</w:t>
                  </w:r>
                  <w:r w:rsidRPr="0061168C">
                    <w:rPr>
                      <w:sz w:val="22"/>
                      <w:szCs w:val="22"/>
                    </w:rPr>
                    <w:t xml:space="preserve">marca </w:t>
                  </w:r>
                  <w:bookmarkStart w:id="116" w:name="_GoBack"/>
                  <w:bookmarkEnd w:id="116"/>
                  <w:r w:rsidRPr="0061168C">
                    <w:rPr>
                      <w:sz w:val="22"/>
                      <w:szCs w:val="22"/>
                    </w:rPr>
                    <w:t>D</w:t>
                  </w:r>
                  <w:r>
                    <w:rPr>
                      <w:sz w:val="22"/>
                      <w:szCs w:val="22"/>
                    </w:rPr>
                    <w:t>O</w:t>
                  </w:r>
                  <w:r w:rsidRPr="0061168C">
                    <w:rPr>
                      <w:sz w:val="22"/>
                      <w:szCs w:val="22"/>
                    </w:rPr>
                    <w:t xml:space="preserve"> 2</w:t>
                  </w:r>
                  <w:r>
                    <w:rPr>
                      <w:sz w:val="22"/>
                      <w:szCs w:val="22"/>
                    </w:rPr>
                    <w:t>5</w:t>
                  </w:r>
                  <w:r w:rsidRPr="0061168C">
                    <w:rPr>
                      <w:sz w:val="22"/>
                      <w:szCs w:val="22"/>
                    </w:rPr>
                    <w:t>-50</w:t>
                  </w:r>
                  <w:r>
                    <w:rPr>
                      <w:sz w:val="22"/>
                      <w:szCs w:val="22"/>
                    </w:rPr>
                    <w:t xml:space="preserve"> </w:t>
                  </w:r>
                  <w:r w:rsidRPr="0061168C">
                    <w:rPr>
                      <w:sz w:val="22"/>
                      <w:szCs w:val="22"/>
                    </w:rPr>
                    <w:t>mm</w:t>
                  </w:r>
                  <w:r>
                    <w:rPr>
                      <w:sz w:val="22"/>
                      <w:szCs w:val="22"/>
                    </w:rPr>
                    <w: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61168C" w:rsidRDefault="00D60118" w:rsidP="0084546F">
                  <w:pPr>
                    <w:ind w:left="-106"/>
                    <w:jc w:val="center"/>
                  </w:pPr>
                  <w:r w:rsidRPr="0061168C">
                    <w:rPr>
                      <w:sz w:val="22"/>
                      <w:szCs w:val="22"/>
                    </w:rPr>
                    <w:t>tonă</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61168C" w:rsidRDefault="00D60118" w:rsidP="0084546F">
                  <w:pPr>
                    <w:jc w:val="center"/>
                    <w:rPr>
                      <w:highlight w:val="green"/>
                      <w:lang w:val="ro-MO"/>
                    </w:rPr>
                  </w:pPr>
                  <w:r>
                    <w:rPr>
                      <w:sz w:val="22"/>
                      <w:szCs w:val="22"/>
                      <w:lang w:val="ro-MO"/>
                    </w:rPr>
                    <w:t>280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370" w:type="dxa"/>
                  <w:vMerge w:val="restart"/>
                  <w:tcBorders>
                    <w:top w:val="single" w:sz="4" w:space="0" w:color="auto"/>
                    <w:left w:val="single" w:sz="4" w:space="0" w:color="auto"/>
                    <w:right w:val="single" w:sz="4" w:space="0" w:color="auto"/>
                  </w:tcBorders>
                  <w:vAlign w:val="center"/>
                </w:tcPr>
                <w:p w:rsidR="00D60118" w:rsidRDefault="00D60118" w:rsidP="004B616E">
                  <w:pPr>
                    <w:framePr w:hSpace="180" w:wrap="around" w:vAnchor="page" w:hAnchor="margin" w:y="347"/>
                    <w:jc w:val="center"/>
                  </w:pPr>
                  <w:r w:rsidRPr="00500744">
                    <w:t xml:space="preserve">până la </w:t>
                  </w:r>
                  <w:r>
                    <w:t>17.10.2022</w:t>
                  </w:r>
                </w:p>
                <w:p w:rsidR="00D60118" w:rsidRPr="00BD09C5" w:rsidRDefault="00D60118" w:rsidP="004B616E">
                  <w:pPr>
                    <w:framePr w:hSpace="180" w:wrap="around" w:vAnchor="page" w:hAnchor="margin" w:y="347"/>
                    <w:jc w:val="center"/>
                    <w:rPr>
                      <w:sz w:val="18"/>
                      <w:szCs w:val="18"/>
                    </w:rPr>
                  </w:pPr>
                </w:p>
              </w:tc>
              <w:tc>
                <w:tcPr>
                  <w:tcW w:w="3128" w:type="dxa"/>
                  <w:vMerge w:val="restart"/>
                  <w:tcBorders>
                    <w:top w:val="single" w:sz="4" w:space="0" w:color="auto"/>
                    <w:left w:val="single" w:sz="4" w:space="0" w:color="auto"/>
                    <w:right w:val="single" w:sz="4" w:space="0" w:color="auto"/>
                  </w:tcBorders>
                  <w:vAlign w:val="center"/>
                </w:tcPr>
                <w:p w:rsidR="00D60118" w:rsidRPr="00833EA5" w:rsidRDefault="00D60118" w:rsidP="004B616E">
                  <w:pPr>
                    <w:framePr w:hSpace="180" w:wrap="around" w:vAnchor="page" w:hAnchor="margin" w:y="347"/>
                    <w:ind w:left="-59" w:right="-60"/>
                    <w:jc w:val="center"/>
                    <w:rPr>
                      <w:sz w:val="18"/>
                      <w:szCs w:val="18"/>
                    </w:rPr>
                  </w:pPr>
                  <w:r w:rsidRPr="00BB5B68">
                    <w:rPr>
                      <w:sz w:val="20"/>
                      <w:szCs w:val="18"/>
                      <w:lang w:val="ru-RU"/>
                    </w:rPr>
                    <w:t>MD21TRPBAA331110A00857AC</w:t>
                  </w:r>
                </w:p>
              </w:tc>
            </w:tr>
            <w:tr w:rsidR="00D60118" w:rsidRPr="006C1FA2" w:rsidTr="004B616E">
              <w:trPr>
                <w:gridAfter w:val="1"/>
                <w:wAfter w:w="140" w:type="dxa"/>
                <w:trHeight w:val="2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833EA5" w:rsidRDefault="00D60118" w:rsidP="004B616E">
                  <w:pPr>
                    <w:framePr w:hSpace="180" w:wrap="around" w:vAnchor="page" w:hAnchor="margin" w:y="347"/>
                    <w:ind w:left="-108" w:right="-108"/>
                    <w:jc w:val="center"/>
                    <w:rPr>
                      <w:sz w:val="16"/>
                    </w:rPr>
                  </w:pPr>
                  <w:r w:rsidRPr="00833EA5">
                    <w:rPr>
                      <w:sz w:val="16"/>
                      <w:szCs w:val="22"/>
                    </w:rPr>
                    <w:t>09110000-3</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61168C" w:rsidRDefault="00D60118" w:rsidP="0084546F">
                  <w:pPr>
                    <w:ind w:left="-108" w:right="-108" w:firstLine="108"/>
                    <w:jc w:val="center"/>
                  </w:pPr>
                  <w:r w:rsidRPr="0061168C">
                    <w:rPr>
                      <w:sz w:val="22"/>
                      <w:szCs w:val="22"/>
                    </w:rPr>
                    <w:t>Lemne de foc</w:t>
                  </w:r>
                  <w:r>
                    <w:rPr>
                      <w:sz w:val="22"/>
                      <w:szCs w:val="22"/>
                    </w:rPr>
                    <w:t xml:space="preserve"> </w:t>
                  </w:r>
                  <w:r w:rsidRPr="0061168C">
                    <w:rPr>
                      <w:sz w:val="22"/>
                      <w:szCs w:val="22"/>
                    </w:rPr>
                    <w:t>-</w:t>
                  </w:r>
                  <w:r>
                    <w:rPr>
                      <w:sz w:val="22"/>
                      <w:szCs w:val="22"/>
                    </w:rPr>
                    <w:t xml:space="preserve"> </w:t>
                  </w:r>
                  <w:r w:rsidRPr="0061168C">
                    <w:rPr>
                      <w:sz w:val="22"/>
                      <w:szCs w:val="22"/>
                    </w:rPr>
                    <w:t>specii tari</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61168C" w:rsidRDefault="00D60118" w:rsidP="0084546F">
                  <w:pPr>
                    <w:ind w:left="-106"/>
                    <w:jc w:val="center"/>
                  </w:pPr>
                  <w:r w:rsidRPr="0061168C">
                    <w:rPr>
                      <w:sz w:val="22"/>
                      <w:szCs w:val="22"/>
                    </w:rPr>
                    <w:t>metru ster</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61168C" w:rsidRDefault="00D60118" w:rsidP="0084546F">
                  <w:pPr>
                    <w:jc w:val="center"/>
                    <w:rPr>
                      <w:highlight w:val="green"/>
                      <w:lang w:val="ro-MO"/>
                    </w:rPr>
                  </w:pPr>
                  <w:r w:rsidRPr="0061168C">
                    <w:rPr>
                      <w:sz w:val="22"/>
                      <w:szCs w:val="22"/>
                      <w:lang w:val="ro-MO"/>
                    </w:rPr>
                    <w:t>600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BD09C5" w:rsidRDefault="00D60118" w:rsidP="004B616E">
                  <w:pPr>
                    <w:framePr w:hSpace="180" w:wrap="around" w:vAnchor="page" w:hAnchor="margin" w:y="347"/>
                    <w:rPr>
                      <w:sz w:val="18"/>
                      <w:szCs w:val="18"/>
                    </w:rPr>
                  </w:pPr>
                </w:p>
              </w:tc>
              <w:tc>
                <w:tcPr>
                  <w:tcW w:w="1370" w:type="dxa"/>
                  <w:vMerge/>
                  <w:tcBorders>
                    <w:left w:val="single" w:sz="4" w:space="0" w:color="auto"/>
                    <w:bottom w:val="single" w:sz="4" w:space="0" w:color="auto"/>
                    <w:right w:val="single" w:sz="4" w:space="0" w:color="auto"/>
                  </w:tcBorders>
                  <w:vAlign w:val="center"/>
                </w:tcPr>
                <w:p w:rsidR="00D60118" w:rsidRPr="00BD09C5" w:rsidRDefault="00D60118" w:rsidP="004B616E">
                  <w:pPr>
                    <w:framePr w:hSpace="180" w:wrap="around" w:vAnchor="page" w:hAnchor="margin" w:y="347"/>
                    <w:jc w:val="center"/>
                    <w:rPr>
                      <w:sz w:val="18"/>
                      <w:szCs w:val="18"/>
                    </w:rPr>
                  </w:pPr>
                </w:p>
              </w:tc>
              <w:tc>
                <w:tcPr>
                  <w:tcW w:w="3128" w:type="dxa"/>
                  <w:vMerge/>
                  <w:tcBorders>
                    <w:left w:val="single" w:sz="4" w:space="0" w:color="auto"/>
                    <w:bottom w:val="single" w:sz="4" w:space="0" w:color="auto"/>
                    <w:right w:val="single" w:sz="4" w:space="0" w:color="auto"/>
                  </w:tcBorders>
                  <w:vAlign w:val="center"/>
                </w:tcPr>
                <w:p w:rsidR="00D60118" w:rsidRPr="00BD09C5" w:rsidRDefault="00D60118" w:rsidP="004B616E">
                  <w:pPr>
                    <w:framePr w:hSpace="180" w:wrap="around" w:vAnchor="page" w:hAnchor="margin" w:y="347"/>
                    <w:jc w:val="center"/>
                    <w:rPr>
                      <w:sz w:val="18"/>
                      <w:szCs w:val="18"/>
                    </w:rPr>
                  </w:pPr>
                </w:p>
              </w:tc>
            </w:tr>
            <w:tr w:rsidR="00D60118" w:rsidRPr="006C1FA2" w:rsidTr="004B616E">
              <w:trPr>
                <w:gridAfter w:val="1"/>
                <w:wAfter w:w="140" w:type="dxa"/>
                <w:trHeight w:val="2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b/>
                      <w:sz w:val="20"/>
                    </w:rPr>
                  </w:pPr>
                  <w:r w:rsidRPr="0028367D">
                    <w:rPr>
                      <w:b/>
                      <w:sz w:val="20"/>
                    </w:rPr>
                    <w:t>TOTAL</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D60118" w:rsidRPr="0028367D" w:rsidRDefault="00D60118" w:rsidP="004B616E">
                  <w:pPr>
                    <w:framePr w:hSpace="180" w:wrap="around" w:vAnchor="page" w:hAnchor="margin" w:y="347"/>
                    <w:rPr>
                      <w:sz w:val="20"/>
                    </w:rPr>
                  </w:pPr>
                </w:p>
              </w:tc>
              <w:tc>
                <w:tcPr>
                  <w:tcW w:w="1370" w:type="dxa"/>
                  <w:tcBorders>
                    <w:top w:val="single" w:sz="4" w:space="0" w:color="auto"/>
                    <w:left w:val="single" w:sz="4" w:space="0" w:color="auto"/>
                    <w:bottom w:val="single" w:sz="4" w:space="0" w:color="auto"/>
                    <w:right w:val="single" w:sz="4" w:space="0" w:color="auto"/>
                  </w:tcBorders>
                </w:tcPr>
                <w:p w:rsidR="00D60118" w:rsidRPr="0028367D" w:rsidRDefault="00D60118" w:rsidP="004B616E">
                  <w:pPr>
                    <w:framePr w:hSpace="180" w:wrap="around" w:vAnchor="page" w:hAnchor="margin" w:y="347"/>
                    <w:rPr>
                      <w:sz w:val="20"/>
                    </w:rPr>
                  </w:pPr>
                </w:p>
              </w:tc>
              <w:tc>
                <w:tcPr>
                  <w:tcW w:w="3128" w:type="dxa"/>
                  <w:tcBorders>
                    <w:top w:val="single" w:sz="4" w:space="0" w:color="auto"/>
                    <w:left w:val="single" w:sz="4" w:space="0" w:color="auto"/>
                    <w:bottom w:val="single" w:sz="4" w:space="0" w:color="auto"/>
                    <w:right w:val="single" w:sz="4" w:space="0" w:color="auto"/>
                  </w:tcBorders>
                </w:tcPr>
                <w:p w:rsidR="00D60118" w:rsidRPr="006C1FA2" w:rsidRDefault="00D60118" w:rsidP="004B616E">
                  <w:pPr>
                    <w:framePr w:hSpace="180" w:wrap="around" w:vAnchor="page" w:hAnchor="margin" w:y="347"/>
                    <w:rPr>
                      <w:sz w:val="20"/>
                    </w:rPr>
                  </w:pPr>
                </w:p>
              </w:tc>
            </w:tr>
            <w:tr w:rsidR="00D60118" w:rsidRPr="00845C1B" w:rsidTr="004B616E">
              <w:trPr>
                <w:trHeight w:val="20"/>
              </w:trPr>
              <w:tc>
                <w:tcPr>
                  <w:tcW w:w="15600" w:type="dxa"/>
                  <w:gridSpan w:val="11"/>
                  <w:tcBorders>
                    <w:top w:val="single" w:sz="4" w:space="0" w:color="auto"/>
                  </w:tcBorders>
                  <w:shd w:val="clear" w:color="auto" w:fill="auto"/>
                  <w:vAlign w:val="center"/>
                </w:tcPr>
                <w:p w:rsidR="00D60118" w:rsidRDefault="00D60118" w:rsidP="004B616E">
                  <w:pPr>
                    <w:framePr w:hSpace="180" w:wrap="around" w:vAnchor="page" w:hAnchor="margin" w:y="347"/>
                    <w:spacing w:line="276" w:lineRule="auto"/>
                  </w:pPr>
                </w:p>
                <w:p w:rsidR="00D60118" w:rsidRDefault="00D60118" w:rsidP="004B616E">
                  <w:pPr>
                    <w:framePr w:hSpace="180" w:wrap="around" w:vAnchor="page" w:hAnchor="margin" w:y="347"/>
                    <w:spacing w:line="276" w:lineRule="auto"/>
                  </w:pPr>
                  <w:r w:rsidRPr="00C00499">
                    <w:t xml:space="preserve">Numele, Prenumele:_____________________________ </w:t>
                  </w:r>
                </w:p>
                <w:p w:rsidR="00D60118" w:rsidRDefault="00D60118" w:rsidP="004B616E">
                  <w:pPr>
                    <w:framePr w:hSpace="180" w:wrap="around" w:vAnchor="page" w:hAnchor="margin" w:y="347"/>
                    <w:spacing w:line="276" w:lineRule="auto"/>
                    <w:rPr>
                      <w:bCs/>
                      <w:iCs/>
                    </w:rPr>
                  </w:pPr>
                  <w:r w:rsidRPr="00C00499">
                    <w:t>În calitate de: ________________________________</w:t>
                  </w:r>
                  <w:r>
                    <w:t>__</w:t>
                  </w:r>
                  <w:r w:rsidRPr="00C00499">
                    <w:rPr>
                      <w:bCs/>
                      <w:iCs/>
                    </w:rPr>
                    <w:t xml:space="preserve"> </w:t>
                  </w:r>
                </w:p>
                <w:p w:rsidR="00D60118" w:rsidRDefault="00D60118" w:rsidP="004B616E">
                  <w:pPr>
                    <w:framePr w:hSpace="180" w:wrap="around" w:vAnchor="page" w:hAnchor="margin" w:y="347"/>
                    <w:spacing w:line="276" w:lineRule="auto"/>
                    <w:rPr>
                      <w:bCs/>
                      <w:iCs/>
                    </w:rPr>
                  </w:pPr>
                  <w:r w:rsidRPr="00C00499">
                    <w:t>Semnat:_______________________________________</w:t>
                  </w:r>
                </w:p>
                <w:p w:rsidR="00D60118" w:rsidRDefault="00D60118" w:rsidP="004B616E">
                  <w:pPr>
                    <w:framePr w:hSpace="180" w:wrap="around" w:vAnchor="page" w:hAnchor="margin" w:y="347"/>
                    <w:spacing w:line="276" w:lineRule="auto"/>
                    <w:rPr>
                      <w:bCs/>
                      <w:iCs/>
                    </w:rPr>
                  </w:pPr>
                  <w:r w:rsidRPr="00C00499">
                    <w:rPr>
                      <w:bCs/>
                      <w:iCs/>
                    </w:rPr>
                    <w:t>Ofertantul: _______________________</w:t>
                  </w:r>
                  <w:r w:rsidRPr="00C00499">
                    <w:t>____________</w:t>
                  </w:r>
                  <w:r>
                    <w:t>_</w:t>
                  </w:r>
                </w:p>
                <w:p w:rsidR="00D60118" w:rsidRPr="00845C1B" w:rsidRDefault="00D60118" w:rsidP="004B616E">
                  <w:pPr>
                    <w:framePr w:hSpace="180" w:wrap="around" w:vAnchor="page" w:hAnchor="margin" w:y="347"/>
                    <w:tabs>
                      <w:tab w:val="left" w:pos="6120"/>
                    </w:tabs>
                    <w:rPr>
                      <w:sz w:val="20"/>
                    </w:rPr>
                  </w:pPr>
                  <w:r w:rsidRPr="00C00499">
                    <w:rPr>
                      <w:bCs/>
                      <w:iCs/>
                    </w:rPr>
                    <w:t>Adresa: _________________________</w:t>
                  </w:r>
                  <w:r w:rsidRPr="00C00499">
                    <w:t>____________</w:t>
                  </w:r>
                  <w:r>
                    <w:t>_</w:t>
                  </w:r>
                  <w:r w:rsidRPr="00C00499">
                    <w:rPr>
                      <w:bCs/>
                      <w:iCs/>
                    </w:rPr>
                    <w:t>_</w:t>
                  </w:r>
                </w:p>
              </w:tc>
            </w:tr>
          </w:tbl>
          <w:p w:rsidR="003F290C" w:rsidRPr="00C00499" w:rsidRDefault="003F290C" w:rsidP="004B616E">
            <w:pPr>
              <w:rPr>
                <w:bCs/>
                <w:iCs/>
              </w:rPr>
            </w:pPr>
          </w:p>
        </w:tc>
      </w:tr>
    </w:tbl>
    <w:p w:rsidR="00215125" w:rsidRDefault="00215125" w:rsidP="00573A39">
      <w:pPr>
        <w:framePr w:h="9569" w:hRule="exact" w:wrap="auto" w:hAnchor="text" w:y="-589"/>
        <w:jc w:val="center"/>
        <w:rPr>
          <w:b/>
          <w:noProof w:val="0"/>
        </w:rPr>
        <w:sectPr w:rsidR="00215125" w:rsidSect="00D60118">
          <w:headerReference w:type="default" r:id="rId13"/>
          <w:pgSz w:w="16838" w:h="11906" w:orient="landscape"/>
          <w:pgMar w:top="993" w:right="1440" w:bottom="1440" w:left="709" w:header="113" w:footer="57"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2C0CBF" w:rsidRPr="00D22624" w:rsidRDefault="002C0CBF" w:rsidP="002C0CBF">
      <w:pPr>
        <w:jc w:val="right"/>
        <w:rPr>
          <w:noProof w:val="0"/>
          <w:lang w:val="it-IT"/>
        </w:rPr>
      </w:pPr>
      <w:r w:rsidRPr="0003591A">
        <w:rPr>
          <w:noProof w:val="0"/>
          <w:lang w:val="it-IT"/>
        </w:rPr>
        <w:t xml:space="preserve">la </w:t>
      </w:r>
      <w:r>
        <w:rPr>
          <w:noProof w:val="0"/>
          <w:lang w:val="it-IT"/>
        </w:rPr>
        <w:t>Documentația standard nr.115</w:t>
      </w:r>
    </w:p>
    <w:p w:rsidR="002C0CBF" w:rsidRPr="00D22624" w:rsidRDefault="002C0CBF" w:rsidP="002C0CBF">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w:t>
      </w:r>
      <w:r w:rsidR="00A61C7A">
        <w:rPr>
          <w:noProof w:val="0"/>
          <w:lang w:val="it-IT"/>
        </w:rPr>
        <w:t>septembrie</w:t>
      </w:r>
      <w:r w:rsidRPr="0003591A">
        <w:rPr>
          <w:noProof w:val="0"/>
          <w:lang w:val="it-IT"/>
        </w:rPr>
        <w:t xml:space="preserve"> 20</w:t>
      </w:r>
      <w:r>
        <w:rPr>
          <w:noProof w:val="0"/>
          <w:lang w:val="it-IT"/>
        </w:rPr>
        <w:t>21</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599" w:type="dxa"/>
        <w:tblInd w:w="-426" w:type="dxa"/>
        <w:tblLayout w:type="fixed"/>
        <w:tblLook w:val="04A0" w:firstRow="1" w:lastRow="0" w:firstColumn="1" w:lastColumn="0" w:noHBand="0" w:noVBand="1"/>
      </w:tblPr>
      <w:tblGrid>
        <w:gridCol w:w="10599"/>
      </w:tblGrid>
      <w:tr w:rsidR="00A20ACF" w:rsidRPr="0013795E" w:rsidTr="00833EA5">
        <w:trPr>
          <w:trHeight w:val="697"/>
        </w:trPr>
        <w:tc>
          <w:tcPr>
            <w:tcW w:w="10599" w:type="dxa"/>
            <w:vAlign w:val="center"/>
          </w:tcPr>
          <w:p w:rsidR="00233538" w:rsidRPr="00E91463" w:rsidRDefault="00233538" w:rsidP="00196AB4">
            <w:pPr>
              <w:jc w:val="both"/>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833EA5" w:rsidRDefault="00460653" w:rsidP="00833EA5">
            <w:pPr>
              <w:jc w:val="center"/>
              <w:rPr>
                <w:i/>
              </w:rPr>
            </w:pPr>
            <w:r w:rsidRPr="00833EA5">
              <w:rPr>
                <w:szCs w:val="22"/>
              </w:rPr>
              <w:t xml:space="preserve">privind achiziţia </w:t>
            </w:r>
            <w:r w:rsidR="00E91463" w:rsidRPr="00833EA5">
              <w:rPr>
                <w:szCs w:val="22"/>
              </w:rPr>
              <w:t>de</w:t>
            </w:r>
            <w:r w:rsidR="00112F50" w:rsidRPr="00833EA5">
              <w:rPr>
                <w:szCs w:val="22"/>
              </w:rPr>
              <w:softHyphen/>
            </w:r>
            <w:r w:rsidR="00112F50" w:rsidRPr="00833EA5">
              <w:rPr>
                <w:szCs w:val="22"/>
              </w:rPr>
              <w:softHyphen/>
            </w:r>
            <w:r w:rsidR="00112F50" w:rsidRPr="00833EA5">
              <w:rPr>
                <w:szCs w:val="22"/>
              </w:rPr>
              <w:softHyphen/>
            </w:r>
            <w:r w:rsidR="002C0CBF" w:rsidRPr="00833EA5">
              <w:rPr>
                <w:szCs w:val="22"/>
              </w:rPr>
              <w:t xml:space="preserve"> </w:t>
            </w:r>
            <w:r w:rsidR="00833EA5" w:rsidRPr="00833EA5">
              <w:rPr>
                <w:szCs w:val="22"/>
              </w:rPr>
              <w:t>bunuri</w:t>
            </w: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Pr="00E91463" w:rsidRDefault="00E91463" w:rsidP="00E91463">
            <w:pPr>
              <w:jc w:val="center"/>
              <w:rPr>
                <w:iCs/>
              </w:rPr>
            </w:pPr>
          </w:p>
          <w:p w:rsidR="00833EA5" w:rsidRDefault="00E91463" w:rsidP="00833EA5">
            <w:pPr>
              <w:rPr>
                <w:i/>
              </w:rPr>
            </w:pPr>
            <w:r w:rsidRPr="00E91463">
              <w:rPr>
                <w:i/>
              </w:rPr>
              <w:t>Obiectul achiziției</w:t>
            </w:r>
            <w:r w:rsidR="00833EA5">
              <w:rPr>
                <w:i/>
              </w:rPr>
              <w:t>:</w:t>
            </w:r>
          </w:p>
          <w:p w:rsidR="00FA7322" w:rsidRPr="00D17261" w:rsidRDefault="00833EA5" w:rsidP="00833EA5">
            <w:pPr>
              <w:rPr>
                <w:b/>
              </w:rPr>
            </w:pPr>
            <w:r w:rsidRPr="00D17261">
              <w:rPr>
                <w:b/>
                <w:i/>
              </w:rPr>
              <w:t>Combustibil solid (produs de cărbune, lemne de foc-specii tari),conform necesităţilor Armatei Naţionale</w:t>
            </w:r>
          </w:p>
          <w:p w:rsidR="002C0CBF" w:rsidRPr="002C0CBF" w:rsidRDefault="002C0CBF" w:rsidP="002C0CBF">
            <w:pPr>
              <w:rPr>
                <w:b/>
                <w:i/>
                <w:szCs w:val="28"/>
              </w:rPr>
            </w:pPr>
          </w:p>
          <w:p w:rsidR="00B56360" w:rsidRPr="00E91463" w:rsidRDefault="00B56360" w:rsidP="00B56360">
            <w:pPr>
              <w:jc w:val="both"/>
              <w:rPr>
                <w:i/>
              </w:rPr>
            </w:pPr>
          </w:p>
          <w:p w:rsidR="00B56360" w:rsidRDefault="00B56360" w:rsidP="00B56360">
            <w:pPr>
              <w:jc w:val="both"/>
              <w:rPr>
                <w:szCs w:val="18"/>
              </w:rPr>
            </w:pPr>
            <w:r w:rsidRPr="00E91463">
              <w:rPr>
                <w:i/>
              </w:rPr>
              <w:t xml:space="preserve">Cod CPV: </w:t>
            </w:r>
            <w:r w:rsidR="00833EA5" w:rsidRPr="00833EA5">
              <w:rPr>
                <w:szCs w:val="18"/>
              </w:rPr>
              <w:t>09110000-3</w:t>
            </w:r>
          </w:p>
          <w:p w:rsidR="00833EA5" w:rsidRPr="00E91463" w:rsidRDefault="00833EA5" w:rsidP="00B56360">
            <w:pPr>
              <w:jc w:val="both"/>
              <w:rPr>
                <w:i/>
              </w:rPr>
            </w:pPr>
          </w:p>
          <w:p w:rsidR="00B56360" w:rsidRPr="00E91463" w:rsidRDefault="00B56360" w:rsidP="00B56360">
            <w:pPr>
              <w:jc w:val="both"/>
              <w:rPr>
                <w:i/>
              </w:rPr>
            </w:pPr>
            <w:r w:rsidRPr="00E91463">
              <w:rPr>
                <w:i/>
              </w:rPr>
              <w:t>“___”_________20</w:t>
            </w:r>
            <w:r w:rsidR="00B275BD">
              <w:rPr>
                <w:i/>
              </w:rPr>
              <w:t>2</w:t>
            </w:r>
            <w:r w:rsidR="00FA7322">
              <w:rPr>
                <w:i/>
              </w:rPr>
              <w:t>2</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D120EA" w:rsidP="00E91463">
                  <w:pPr>
                    <w:spacing w:line="360" w:lineRule="auto"/>
                    <w:rPr>
                      <w:b/>
                      <w:caps/>
                      <w:sz w:val="40"/>
                    </w:rPr>
                  </w:pPr>
                  <w:r w:rsidRPr="00BA17FA">
                    <w:rPr>
                      <w:b/>
                      <w:bCs/>
                    </w:rPr>
                    <w:t>Agenţia asigurare resurse şi administrare patrimoniu a Ministerului Apărării</w:t>
                  </w:r>
                  <w:r w:rsidRPr="00BA17FA">
                    <w:t>, reprezentată prin domnul</w:t>
                  </w:r>
                  <w:r>
                    <w:t xml:space="preserve"> </w:t>
                  </w:r>
                  <w:r>
                    <w:rPr>
                      <w:b/>
                      <w:bCs/>
                    </w:rPr>
                    <w:t>________</w:t>
                  </w:r>
                  <w:r w:rsidRPr="00BA17FA">
                    <w:t xml:space="preserve">, care acţionează în baza statutului, denumit în continuare </w:t>
                  </w:r>
                  <w:r w:rsidRPr="00BA17FA">
                    <w:rPr>
                      <w:b/>
                      <w:i/>
                    </w:rPr>
                    <w:t>Cumpărător</w:t>
                  </w:r>
                  <w:r w:rsidRPr="00BA17FA">
                    <w:rPr>
                      <w:b/>
                    </w:rPr>
                    <w:t>,</w:t>
                  </w:r>
                  <w:r w:rsidRPr="00BA17FA">
                    <w:t xml:space="preserve"> cod IDNO nr. 1006601001229, pe de altă parte,</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w:t>
            </w:r>
            <w:r w:rsidR="00D120EA">
              <w:rPr>
                <w:iCs/>
              </w:rPr>
              <w:t>2</w:t>
            </w:r>
            <w:r w:rsidR="00FA7322">
              <w:rPr>
                <w:iCs/>
              </w:rPr>
              <w:t>2</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0628A6" w:rsidRDefault="00B56360" w:rsidP="00B56360">
            <w:pPr>
              <w:jc w:val="both"/>
              <w:rPr>
                <w:lang w:val="ro-MO"/>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0628A6" w:rsidRPr="00C94A94">
              <w:rPr>
                <w:lang w:val="ro-MO"/>
              </w:rPr>
              <w:t>în termen de 30 zile bancare după livrarea bunurilor.</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D120EA">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w:t>
            </w:r>
            <w:r w:rsidRPr="00E91463">
              <w:rPr>
                <w:iCs/>
              </w:rPr>
              <w:lastRenderedPageBreak/>
              <w:t>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8349D" w:rsidRPr="00D8349D">
              <w:rPr>
                <w:b/>
                <w:iCs/>
              </w:rPr>
              <w:t>5</w:t>
            </w:r>
            <w:r w:rsidRPr="00D8349D">
              <w:rPr>
                <w:b/>
                <w:iCs/>
              </w:rPr>
              <w:t xml:space="preserve"> zile</w:t>
            </w:r>
            <w:r w:rsidRPr="00E91463">
              <w:rPr>
                <w:iCs/>
              </w:rPr>
              <w:t xml:space="preserv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8349D" w:rsidRPr="00D8349D">
              <w:rPr>
                <w:b/>
                <w:iCs/>
              </w:rPr>
              <w:t>5 zile</w:t>
            </w:r>
            <w:r w:rsidR="00D8349D" w:rsidRPr="00E91463">
              <w:rPr>
                <w:iCs/>
              </w:rPr>
              <w:t xml:space="preserve"> </w:t>
            </w:r>
            <w:r w:rsidRPr="00E91463">
              <w:rPr>
                <w:iCs/>
              </w:rPr>
              <w:t xml:space="preserve">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8349D" w:rsidRPr="00D8349D">
              <w:rPr>
                <w:b/>
                <w:iCs/>
              </w:rPr>
              <w:t>5 zile</w:t>
            </w:r>
            <w:r w:rsidR="00D8349D" w:rsidRPr="00E91463">
              <w:rPr>
                <w:iCs/>
              </w:rPr>
              <w:t xml:space="preserve"> </w:t>
            </w:r>
            <w:r w:rsidRPr="00E91463">
              <w:rPr>
                <w:iCs/>
              </w:rPr>
              <w:t>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8349D" w:rsidRPr="00D8349D">
              <w:rPr>
                <w:b/>
                <w:iCs/>
              </w:rPr>
              <w:t>5 zile</w:t>
            </w:r>
            <w:r w:rsidR="00D8349D" w:rsidRPr="00E91463">
              <w:rPr>
                <w:iCs/>
              </w:rPr>
              <w:t xml:space="preserve"> </w:t>
            </w:r>
            <w:r w:rsidRPr="00E91463">
              <w:rPr>
                <w:iCs/>
              </w:rPr>
              <w:t>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8349D" w:rsidRPr="00D8349D">
              <w:rPr>
                <w:b/>
                <w:iCs/>
              </w:rPr>
              <w:t>5 zile</w:t>
            </w:r>
            <w:r w:rsidRPr="00E91463">
              <w:rPr>
                <w:iCs/>
              </w:rPr>
              <w:t>,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D8349D" w:rsidRPr="00240FEE" w:rsidRDefault="00B56360" w:rsidP="000628A6">
            <w:pPr>
              <w:tabs>
                <w:tab w:val="left" w:pos="681"/>
                <w:tab w:val="left" w:pos="1134"/>
              </w:tabs>
              <w:jc w:val="both"/>
              <w:rPr>
                <w:sz w:val="26"/>
                <w:szCs w:val="26"/>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D8349D" w:rsidRPr="00240FEE">
              <w:rPr>
                <w:sz w:val="26"/>
                <w:szCs w:val="26"/>
              </w:rPr>
              <w:t xml:space="preserve">scrisoare de garanţie sau transfer bancar a sumei garantate, în cuantum de 5 % din valoarea contractului. </w:t>
            </w:r>
          </w:p>
          <w:p w:rsidR="00B56360" w:rsidRPr="00E91463" w:rsidRDefault="00B56360" w:rsidP="000628A6">
            <w:pPr>
              <w:tabs>
                <w:tab w:val="left" w:pos="681"/>
              </w:tabs>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8349D">
              <w:rPr>
                <w:iCs/>
              </w:rPr>
              <w:t>0,1</w:t>
            </w:r>
            <w:r w:rsidRPr="00E91463">
              <w:rPr>
                <w:iCs/>
              </w:rPr>
              <w:t>% din suma totală a contractului.</w:t>
            </w:r>
          </w:p>
          <w:p w:rsidR="00B56360" w:rsidRPr="00E91463" w:rsidRDefault="00B56360" w:rsidP="000628A6">
            <w:pPr>
              <w:tabs>
                <w:tab w:val="left" w:pos="681"/>
              </w:tabs>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8349D">
              <w:rPr>
                <w:iCs/>
              </w:rPr>
              <w:t>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00D8349D">
              <w:rPr>
                <w:iCs/>
              </w:rPr>
              <w:t>rziere, dar nu mai mult de 5</w:t>
            </w:r>
            <w:r w:rsidRPr="00E91463">
              <w:rPr>
                <w:iCs/>
              </w:rPr>
              <w:t xml:space="preserve"> %</w:t>
            </w:r>
            <w:r w:rsidR="00D8349D">
              <w:rPr>
                <w:iCs/>
              </w:rPr>
              <w:t>,</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7E6EE8" w:rsidRPr="007E6EE8">
              <w:rPr>
                <w:b/>
                <w:iCs/>
              </w:rPr>
              <w:t>1</w:t>
            </w:r>
            <w:r w:rsidR="00D8349D" w:rsidRPr="007E6EE8">
              <w:rPr>
                <w:b/>
                <w:iCs/>
              </w:rPr>
              <w:t>0</w:t>
            </w:r>
            <w:r w:rsidR="0016683B" w:rsidRPr="007E6EE8">
              <w:rPr>
                <w:b/>
                <w:iCs/>
              </w:rPr>
              <w:t xml:space="preserve"> zile</w:t>
            </w:r>
            <w:r w:rsidR="0016683B" w:rsidRPr="0016683B">
              <w:rPr>
                <w:iCs/>
              </w:rPr>
              <w:t xml:space="preserve">, Furnizorul/Prestatorul prezintă Cumpărătorului/Beneficiarului o explicație în formă </w:t>
            </w:r>
            <w:r w:rsidR="0016683B" w:rsidRPr="0016683B">
              <w:rPr>
                <w:iCs/>
              </w:rPr>
              <w:lastRenderedPageBreak/>
              <w:t>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0628A6">
            <w:pPr>
              <w:tabs>
                <w:tab w:val="left" w:pos="681"/>
              </w:tabs>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8349D">
              <w:rPr>
                <w:iCs/>
              </w:rPr>
              <w:t>0,1</w:t>
            </w:r>
            <w:r w:rsidR="00824723">
              <w:rPr>
                <w:iCs/>
              </w:rPr>
              <w:t>%</w:t>
            </w:r>
            <w:r w:rsidRPr="00E91463">
              <w:rPr>
                <w:iCs/>
              </w:rPr>
              <w:t xml:space="preserve">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8349D">
              <w:rPr>
                <w:iCs/>
              </w:rPr>
              <w:t>5</w:t>
            </w:r>
            <w:r w:rsidRPr="00E91463">
              <w:rPr>
                <w:iCs/>
              </w:rPr>
              <w:t xml:space="preserve">% </w:t>
            </w:r>
            <w:r w:rsidR="00D8349D">
              <w:rPr>
                <w:iCs/>
              </w:rPr>
              <w:t xml:space="preserve"> </w:t>
            </w:r>
            <w:r w:rsidRPr="00E91463">
              <w:rPr>
                <w:iCs/>
              </w:rPr>
              <w:t>din suma totală a prezentului contract.</w:t>
            </w:r>
          </w:p>
          <w:p w:rsidR="0016683B" w:rsidRPr="007E6EE8" w:rsidRDefault="0016683B" w:rsidP="000628A6">
            <w:pPr>
              <w:tabs>
                <w:tab w:val="left" w:pos="681"/>
              </w:tabs>
              <w:jc w:val="both"/>
              <w:rPr>
                <w:iCs/>
              </w:rPr>
            </w:pPr>
            <w:r w:rsidRPr="0016683B">
              <w:rPr>
                <w:iCs/>
              </w:rPr>
              <w:t>10.5</w:t>
            </w:r>
            <w:r w:rsidRPr="007E6EE8">
              <w:rPr>
                <w:iCs/>
              </w:rPr>
              <w:t xml:space="preserve">. Prima zi lucrătoare ulterioară datei ce constituie termenul limită de livrare/prestare, precum și, termenul limită de achitare se consideră zi lucrătoare de întârziere. </w:t>
            </w:r>
          </w:p>
          <w:p w:rsidR="000A2D22" w:rsidRDefault="0016683B" w:rsidP="000628A6">
            <w:pPr>
              <w:tabs>
                <w:tab w:val="left" w:pos="681"/>
              </w:tabs>
              <w:jc w:val="both"/>
              <w:rPr>
                <w:iCs/>
              </w:rPr>
            </w:pPr>
            <w:r w:rsidRPr="007E6EE8">
              <w:rPr>
                <w:iCs/>
              </w:rPr>
              <w:t xml:space="preserve">10.6. Suma penalităţii calculate Furnizorului/Prestatorului conform prezentului Contract poate fi dedusă (reţinută) de către Cumpărător/Beneficiar din suma plăţii pentru </w:t>
            </w:r>
            <w:r w:rsidRPr="0016683B">
              <w:rPr>
                <w:iCs/>
              </w:rPr>
              <w:t>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8349D">
              <w:rPr>
                <w:iCs/>
              </w:rPr>
              <w:t>25.12.2021</w:t>
            </w:r>
            <w:r w:rsidR="000845A7">
              <w:rPr>
                <w:iCs/>
              </w:rPr>
              <w:t>.</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p>
          <w:p w:rsidR="00F041BF" w:rsidRPr="00F041BF" w:rsidRDefault="00F041BF" w:rsidP="009017BA">
            <w:pPr>
              <w:pStyle w:val="Heading1"/>
              <w:numPr>
                <w:ilvl w:val="0"/>
                <w:numId w:val="18"/>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0628A6" w:rsidRPr="0073594B" w:rsidRDefault="00F041BF" w:rsidP="000628A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73594B">
                    <w:rPr>
                      <w:b/>
                      <w:u w:val="single"/>
                      <w:lang w:val="ro-RO"/>
                    </w:rPr>
                    <w:t xml:space="preserve"> </w:t>
                  </w:r>
                  <w:r w:rsidRPr="00FF3F4A">
                    <w:rPr>
                      <w:b/>
                      <w:sz w:val="24"/>
                      <w:szCs w:val="24"/>
                      <w:u w:val="single"/>
                      <w:lang w:val="ro-RO"/>
                    </w:rPr>
                    <w:t>Agenţia asigurare resurse şi administrare patrimoniu a Ministerului Apărării</w:t>
                  </w:r>
                </w:p>
                <w:p w:rsidR="00B50773" w:rsidRPr="0013795E" w:rsidRDefault="00B50773"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D94B43">
                  <w:pPr>
                    <w:tabs>
                      <w:tab w:val="left" w:pos="1134"/>
                      <w:tab w:val="left" w:pos="4680"/>
                      <w:tab w:val="left" w:pos="7020"/>
                    </w:tabs>
                    <w:suppressAutoHyphens/>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0628A6" w:rsidRPr="00962B31" w:rsidRDefault="000628A6"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628A6">
              <w:trPr>
                <w:trHeight w:val="647"/>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13795E" w:rsidTr="000628A6">
              <w:trPr>
                <w:trHeight w:val="357"/>
                <w:jc w:val="center"/>
              </w:trPr>
              <w:tc>
                <w:tcPr>
                  <w:tcW w:w="5106"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854" w:type="dxa"/>
                  <w:vAlign w:val="center"/>
                </w:tcPr>
                <w:p w:rsidR="000628A6" w:rsidRPr="0073594B" w:rsidRDefault="00F041BF" w:rsidP="000628A6">
                  <w:pPr>
                    <w:pStyle w:val="BlockText"/>
                    <w:tabs>
                      <w:tab w:val="left" w:pos="-709"/>
                      <w:tab w:val="left" w:pos="4968"/>
                    </w:tabs>
                    <w:spacing w:after="120"/>
                    <w:ind w:left="0" w:right="113"/>
                    <w:jc w:val="center"/>
                    <w:rPr>
                      <w:b/>
                      <w:sz w:val="22"/>
                      <w:lang w:val="ro-RO"/>
                    </w:rPr>
                  </w:pPr>
                  <w:r w:rsidRPr="0073594B">
                    <w:rPr>
                      <w:b/>
                      <w:sz w:val="22"/>
                      <w:lang w:val="ro-RO"/>
                    </w:rPr>
                    <w:t>Cumpărătorul/Beneficiarul</w:t>
                  </w:r>
                </w:p>
                <w:p w:rsidR="00B50773" w:rsidRPr="000628A6" w:rsidRDefault="000628A6" w:rsidP="000628A6">
                  <w:pPr>
                    <w:pStyle w:val="BlockText"/>
                    <w:tabs>
                      <w:tab w:val="left" w:pos="-709"/>
                      <w:tab w:val="left" w:pos="4968"/>
                    </w:tabs>
                    <w:spacing w:after="120"/>
                    <w:ind w:left="0" w:right="113"/>
                    <w:jc w:val="center"/>
                    <w:rPr>
                      <w:sz w:val="24"/>
                      <w:szCs w:val="24"/>
                      <w:u w:val="single"/>
                      <w:lang w:val="ro-RO"/>
                    </w:rPr>
                  </w:pPr>
                  <w:r w:rsidRPr="0073594B">
                    <w:rPr>
                      <w:b/>
                      <w:u w:val="single"/>
                      <w:lang w:val="ro-RO"/>
                    </w:rPr>
                    <w:t xml:space="preserve"> </w:t>
                  </w:r>
                  <w:r w:rsidRPr="00FF3F4A">
                    <w:rPr>
                      <w:b/>
                      <w:sz w:val="24"/>
                      <w:szCs w:val="24"/>
                      <w:u w:val="single"/>
                      <w:lang w:val="ro-RO"/>
                    </w:rPr>
                    <w:t>Agenţia asigurare resurse şi administrare patrimoniu a Ministerului Apărării</w:t>
                  </w:r>
                </w:p>
              </w:tc>
            </w:tr>
            <w:tr w:rsidR="00B50773" w:rsidRPr="0013795E" w:rsidTr="000628A6">
              <w:trPr>
                <w:trHeight w:val="357"/>
                <w:jc w:val="center"/>
              </w:trPr>
              <w:tc>
                <w:tcPr>
                  <w:tcW w:w="510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854" w:type="dxa"/>
                  <w:vAlign w:val="center"/>
                </w:tcPr>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94B43" w:rsidRDefault="00D94B43" w:rsidP="00757C6B">
            <w:pPr>
              <w:jc w:val="right"/>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lastRenderedPageBreak/>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13795E" w:rsidTr="000628A6">
              <w:trPr>
                <w:trHeight w:val="1160"/>
                <w:jc w:val="center"/>
              </w:trPr>
              <w:tc>
                <w:tcPr>
                  <w:tcW w:w="5029"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13795E" w:rsidTr="000628A6">
              <w:trPr>
                <w:trHeight w:val="357"/>
                <w:jc w:val="center"/>
              </w:trPr>
              <w:tc>
                <w:tcPr>
                  <w:tcW w:w="4964"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996" w:type="dxa"/>
                  <w:vAlign w:val="center"/>
                </w:tcPr>
                <w:p w:rsidR="000628A6" w:rsidRPr="000628A6" w:rsidRDefault="00F041BF" w:rsidP="000628A6">
                  <w:pPr>
                    <w:pStyle w:val="BlockText"/>
                    <w:tabs>
                      <w:tab w:val="left" w:pos="-709"/>
                      <w:tab w:val="left" w:pos="4968"/>
                    </w:tabs>
                    <w:spacing w:after="120"/>
                    <w:ind w:left="0" w:right="113"/>
                    <w:jc w:val="center"/>
                    <w:rPr>
                      <w:b/>
                      <w:sz w:val="24"/>
                    </w:rPr>
                  </w:pPr>
                  <w:r w:rsidRPr="000628A6">
                    <w:rPr>
                      <w:b/>
                      <w:sz w:val="24"/>
                    </w:rPr>
                    <w:t>Cumpărătorul/Beneficiarul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FF3F4A">
                    <w:rPr>
                      <w:b/>
                      <w:u w:val="single"/>
                    </w:rPr>
                    <w:t xml:space="preserve"> </w:t>
                  </w:r>
                  <w:r w:rsidRPr="00FF3F4A">
                    <w:rPr>
                      <w:b/>
                      <w:sz w:val="24"/>
                      <w:szCs w:val="24"/>
                      <w:u w:val="single"/>
                      <w:lang w:val="ro-RO"/>
                    </w:rPr>
                    <w:t>Agenţia asigurare resurse şi administrare patrimoniu a Ministerului Apărării</w:t>
                  </w:r>
                </w:p>
                <w:p w:rsidR="00B50773" w:rsidRPr="0013795E" w:rsidRDefault="00B50773" w:rsidP="00B50773">
                  <w:pPr>
                    <w:jc w:val="center"/>
                    <w:rPr>
                      <w:b/>
                    </w:rPr>
                  </w:pPr>
                </w:p>
              </w:tc>
            </w:tr>
            <w:tr w:rsidR="00B50773" w:rsidRPr="0013795E" w:rsidTr="000628A6">
              <w:trPr>
                <w:trHeight w:val="357"/>
                <w:jc w:val="center"/>
              </w:trPr>
              <w:tc>
                <w:tcPr>
                  <w:tcW w:w="4964"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99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D94B43" w:rsidRDefault="00D94B43"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lastRenderedPageBreak/>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w:t>
            </w:r>
            <w:r w:rsidR="00C44B96" w:rsidRPr="00E91463">
              <w:lastRenderedPageBreak/>
              <w:t xml:space="preserve">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de prezentul acord, fiecare parte poate solicita ca disputa să se soluţioneze de către instanţele judecătoreşti din </w:t>
            </w:r>
            <w:r w:rsidRPr="00E91463">
              <w:lastRenderedPageBreak/>
              <w:t>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196AB4">
            <w:pPr>
              <w:jc w:val="both"/>
            </w:pPr>
            <w:r w:rsidRPr="00E91463">
              <w:t xml:space="preserve">                                                                                                                                                                (semnatura autorizata)                                              (semnatura autorizata)</w:t>
            </w:r>
          </w:p>
          <w:p w:rsidR="00233538" w:rsidRPr="00E91463" w:rsidRDefault="00E03760" w:rsidP="0073594B">
            <w:pPr>
              <w:jc w:val="both"/>
            </w:pPr>
            <w:r w:rsidRPr="00E91463">
              <w:t xml:space="preserve">                  </w:t>
            </w:r>
            <w:r w:rsidR="00C20F59" w:rsidRPr="00E91463">
              <w:t xml:space="preserve">                                                             </w:t>
            </w:r>
          </w:p>
        </w:tc>
      </w:tr>
    </w:tbl>
    <w:p w:rsidR="00FB14BE" w:rsidRDefault="00591150" w:rsidP="000628A6">
      <w:r w:rsidRPr="000628A6">
        <w:lastRenderedPageBreak/>
        <w:t xml:space="preserve"> </w:t>
      </w:r>
    </w:p>
    <w:p w:rsidR="0073594B" w:rsidRDefault="0073594B" w:rsidP="0073594B">
      <w:pPr>
        <w:jc w:val="right"/>
      </w:pPr>
    </w:p>
    <w:p w:rsidR="00D94B43" w:rsidRDefault="00D94B43" w:rsidP="00D94B43">
      <w:pPr>
        <w:tabs>
          <w:tab w:val="left" w:pos="7695"/>
          <w:tab w:val="right" w:pos="9026"/>
        </w:tabs>
      </w:pPr>
      <w:r>
        <w:tab/>
      </w: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D94B43" w:rsidRDefault="00D94B43" w:rsidP="00D94B43">
      <w:pPr>
        <w:tabs>
          <w:tab w:val="left" w:pos="7695"/>
          <w:tab w:val="right" w:pos="9026"/>
        </w:tabs>
      </w:pPr>
    </w:p>
    <w:p w:rsidR="0073594B" w:rsidRDefault="00D94B43" w:rsidP="00D94B43">
      <w:pPr>
        <w:tabs>
          <w:tab w:val="left" w:pos="7695"/>
          <w:tab w:val="right" w:pos="9026"/>
        </w:tabs>
      </w:pPr>
      <w:r>
        <w:lastRenderedPageBreak/>
        <w:tab/>
      </w:r>
      <w:r w:rsidR="0073594B">
        <w:t>Anexa nr. 2</w:t>
      </w:r>
    </w:p>
    <w:p w:rsidR="0073594B" w:rsidRDefault="0073594B" w:rsidP="0073594B">
      <w:pPr>
        <w:jc w:val="right"/>
      </w:pPr>
      <w:r>
        <w:t xml:space="preserve">la Ordinul </w:t>
      </w:r>
      <w:r w:rsidRPr="00591150">
        <w:t>ministrului finanţelor</w:t>
      </w:r>
    </w:p>
    <w:p w:rsidR="0073594B" w:rsidRDefault="0073594B" w:rsidP="0073594B">
      <w:pPr>
        <w:tabs>
          <w:tab w:val="left" w:pos="5954"/>
        </w:tabs>
        <w:ind w:firstLine="5387"/>
        <w:jc w:val="center"/>
      </w:pPr>
      <w:r>
        <w:t>nr.115din “15” 09 2021</w:t>
      </w:r>
    </w:p>
    <w:p w:rsidR="0073594B" w:rsidRDefault="0073594B" w:rsidP="0073594B">
      <w:pPr>
        <w:tabs>
          <w:tab w:val="left" w:pos="5954"/>
        </w:tabs>
        <w:ind w:firstLine="5387"/>
        <w:jc w:val="center"/>
        <w:rPr>
          <w:b/>
          <w:bCs/>
        </w:rPr>
      </w:pPr>
    </w:p>
    <w:p w:rsidR="0073594B" w:rsidRPr="00E36039" w:rsidRDefault="0073594B" w:rsidP="0073594B">
      <w:pPr>
        <w:tabs>
          <w:tab w:val="left" w:pos="3900"/>
        </w:tabs>
        <w:jc w:val="center"/>
        <w:rPr>
          <w:b/>
          <w:bCs/>
        </w:rPr>
      </w:pPr>
      <w:r w:rsidRPr="00E36039">
        <w:rPr>
          <w:b/>
          <w:bCs/>
        </w:rPr>
        <w:t>Lista ordinelor ministrului finanţelor care se abrogă</w:t>
      </w:r>
    </w:p>
    <w:p w:rsidR="0073594B" w:rsidRDefault="0073594B" w:rsidP="0073594B">
      <w:pPr>
        <w:jc w:val="both"/>
      </w:pPr>
    </w:p>
    <w:p w:rsidR="0073594B" w:rsidRDefault="0073594B" w:rsidP="0073594B">
      <w:pPr>
        <w:jc w:val="both"/>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Default="0073594B" w:rsidP="0073594B"/>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0"/>
        </w:numPr>
        <w:ind w:left="720"/>
        <w:rPr>
          <w:lang w:val="ro-RO"/>
        </w:rPr>
      </w:pPr>
      <w:r w:rsidRPr="007B683E">
        <w:rPr>
          <w:lang w:val="ro-RO"/>
        </w:rPr>
        <w:t xml:space="preserve">   </w:t>
      </w:r>
    </w:p>
    <w:p w:rsidR="0073594B" w:rsidRDefault="0073594B" w:rsidP="0073594B">
      <w:pPr>
        <w:jc w:val="both"/>
      </w:pPr>
    </w:p>
    <w:p w:rsidR="0073594B" w:rsidRPr="000628A6" w:rsidRDefault="0073594B" w:rsidP="000628A6"/>
    <w:sectPr w:rsidR="0073594B" w:rsidRPr="000628A6"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AB" w:rsidRDefault="003B4DAB" w:rsidP="00A20ACF">
      <w:r>
        <w:separator/>
      </w:r>
    </w:p>
  </w:endnote>
  <w:endnote w:type="continuationSeparator" w:id="0">
    <w:p w:rsidR="003B4DAB" w:rsidRDefault="003B4DA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516"/>
      <w:docPartObj>
        <w:docPartGallery w:val="Page Numbers (Bottom of Page)"/>
        <w:docPartUnique/>
      </w:docPartObj>
    </w:sdtPr>
    <w:sdtContent>
      <w:p w:rsidR="003F290C" w:rsidRDefault="003F290C">
        <w:pPr>
          <w:pStyle w:val="Footer"/>
          <w:jc w:val="right"/>
        </w:pPr>
        <w:r>
          <w:fldChar w:fldCharType="begin"/>
        </w:r>
        <w:r>
          <w:instrText xml:space="preserve"> PAGE   \* MERGEFORMAT </w:instrText>
        </w:r>
        <w:r>
          <w:fldChar w:fldCharType="separate"/>
        </w:r>
        <w:r w:rsidR="00B520A3">
          <w:t>47</w:t>
        </w:r>
        <w:r>
          <w:fldChar w:fldCharType="end"/>
        </w:r>
      </w:p>
    </w:sdtContent>
  </w:sdt>
  <w:p w:rsidR="003F290C" w:rsidRDefault="003F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AB" w:rsidRDefault="003B4DAB" w:rsidP="00A20ACF">
      <w:r>
        <w:separator/>
      </w:r>
    </w:p>
  </w:footnote>
  <w:footnote w:type="continuationSeparator" w:id="0">
    <w:p w:rsidR="003B4DAB" w:rsidRDefault="003B4DAB" w:rsidP="00A2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0C" w:rsidRDefault="003F2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D0525BC"/>
    <w:multiLevelType w:val="hybridMultilevel"/>
    <w:tmpl w:val="9B62A6E4"/>
    <w:lvl w:ilvl="0" w:tplc="1F02F17A">
      <w:start w:val="1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4F5E9B"/>
    <w:multiLevelType w:val="hybridMultilevel"/>
    <w:tmpl w:val="72EA0864"/>
    <w:lvl w:ilvl="0" w:tplc="163664F0">
      <w:start w:val="2"/>
      <w:numFmt w:val="bullet"/>
      <w:lvlText w:val="-"/>
      <w:lvlJc w:val="left"/>
      <w:pPr>
        <w:ind w:left="754" w:hanging="360"/>
      </w:pPr>
      <w:rPr>
        <w:rFonts w:ascii="Times New Roman" w:eastAsia="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549B07A5"/>
    <w:multiLevelType w:val="hybridMultilevel"/>
    <w:tmpl w:val="CA942078"/>
    <w:lvl w:ilvl="0" w:tplc="573ACC9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33574"/>
    <w:multiLevelType w:val="hybridMultilevel"/>
    <w:tmpl w:val="A5C6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7"/>
  </w:num>
  <w:num w:numId="3">
    <w:abstractNumId w:val="8"/>
  </w:num>
  <w:num w:numId="4">
    <w:abstractNumId w:val="11"/>
  </w:num>
  <w:num w:numId="5">
    <w:abstractNumId w:val="9"/>
  </w:num>
  <w:num w:numId="6">
    <w:abstractNumId w:val="5"/>
  </w:num>
  <w:num w:numId="7">
    <w:abstractNumId w:val="22"/>
  </w:num>
  <w:num w:numId="8">
    <w:abstractNumId w:val="6"/>
  </w:num>
  <w:num w:numId="9">
    <w:abstractNumId w:val="12"/>
  </w:num>
  <w:num w:numId="10">
    <w:abstractNumId w:val="14"/>
  </w:num>
  <w:num w:numId="11">
    <w:abstractNumId w:val="25"/>
  </w:num>
  <w:num w:numId="12">
    <w:abstractNumId w:val="7"/>
  </w:num>
  <w:num w:numId="13">
    <w:abstractNumId w:val="4"/>
  </w:num>
  <w:num w:numId="14">
    <w:abstractNumId w:val="2"/>
  </w:num>
  <w:num w:numId="15">
    <w:abstractNumId w:val="17"/>
  </w:num>
  <w:num w:numId="16">
    <w:abstractNumId w:val="21"/>
  </w:num>
  <w:num w:numId="17">
    <w:abstractNumId w:val="13"/>
  </w:num>
  <w:num w:numId="18">
    <w:abstractNumId w:val="24"/>
    <w:lvlOverride w:ilvl="0">
      <w:startOverride w:val="2"/>
    </w:lvlOverride>
  </w:num>
  <w:num w:numId="19">
    <w:abstractNumId w:val="27"/>
    <w:lvlOverride w:ilvl="0">
      <w:startOverride w:val="7"/>
    </w:lvlOverride>
  </w:num>
  <w:num w:numId="20">
    <w:abstractNumId w:val="15"/>
  </w:num>
  <w:num w:numId="21">
    <w:abstractNumId w:val="10"/>
  </w:num>
  <w:num w:numId="22">
    <w:abstractNumId w:val="19"/>
  </w:num>
  <w:num w:numId="23">
    <w:abstractNumId w:val="1"/>
  </w:num>
  <w:num w:numId="24">
    <w:abstractNumId w:val="16"/>
  </w:num>
  <w:num w:numId="25">
    <w:abstractNumId w:val="20"/>
  </w:num>
  <w:num w:numId="26">
    <w:abstractNumId w:val="23"/>
  </w:num>
  <w:num w:numId="27">
    <w:abstractNumId w:val="0"/>
  </w:num>
  <w:num w:numId="28">
    <w:abstractNumId w:val="26"/>
  </w:num>
  <w:num w:numId="29">
    <w:abstractNumId w:val="3"/>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0FCD"/>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B6"/>
    <w:rsid w:val="00096009"/>
    <w:rsid w:val="00096AB9"/>
    <w:rsid w:val="00097617"/>
    <w:rsid w:val="000A2D22"/>
    <w:rsid w:val="000A63ED"/>
    <w:rsid w:val="000A7988"/>
    <w:rsid w:val="000A7A90"/>
    <w:rsid w:val="000B1E63"/>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62F6"/>
    <w:rsid w:val="0011719D"/>
    <w:rsid w:val="00117F2D"/>
    <w:rsid w:val="0012160C"/>
    <w:rsid w:val="00121CBA"/>
    <w:rsid w:val="001227DA"/>
    <w:rsid w:val="001233E8"/>
    <w:rsid w:val="001236F3"/>
    <w:rsid w:val="001247DC"/>
    <w:rsid w:val="001252BB"/>
    <w:rsid w:val="00125D7D"/>
    <w:rsid w:val="0012676A"/>
    <w:rsid w:val="0012682F"/>
    <w:rsid w:val="00126834"/>
    <w:rsid w:val="00126DB7"/>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3BE1"/>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6E7"/>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04"/>
    <w:rsid w:val="002E20CD"/>
    <w:rsid w:val="002E21DD"/>
    <w:rsid w:val="002E3D41"/>
    <w:rsid w:val="002E48BE"/>
    <w:rsid w:val="002E48DD"/>
    <w:rsid w:val="002E4970"/>
    <w:rsid w:val="002E4C82"/>
    <w:rsid w:val="002E58F7"/>
    <w:rsid w:val="002E5B20"/>
    <w:rsid w:val="002E69E7"/>
    <w:rsid w:val="002E6BB0"/>
    <w:rsid w:val="002E783A"/>
    <w:rsid w:val="002F0AF5"/>
    <w:rsid w:val="002F0B6E"/>
    <w:rsid w:val="002F1ABB"/>
    <w:rsid w:val="002F556B"/>
    <w:rsid w:val="002F638E"/>
    <w:rsid w:val="002F6FE0"/>
    <w:rsid w:val="00302287"/>
    <w:rsid w:val="003022CC"/>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2F3E"/>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4DAB"/>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90C"/>
    <w:rsid w:val="003F2E01"/>
    <w:rsid w:val="003F3D59"/>
    <w:rsid w:val="003F4185"/>
    <w:rsid w:val="003F4302"/>
    <w:rsid w:val="003F56F5"/>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28E"/>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B616E"/>
    <w:rsid w:val="004C23A8"/>
    <w:rsid w:val="004C2A1A"/>
    <w:rsid w:val="004C30A2"/>
    <w:rsid w:val="004C44B0"/>
    <w:rsid w:val="004C499F"/>
    <w:rsid w:val="004C53F1"/>
    <w:rsid w:val="004C55AA"/>
    <w:rsid w:val="004C5C53"/>
    <w:rsid w:val="004C6328"/>
    <w:rsid w:val="004D0A33"/>
    <w:rsid w:val="004D2062"/>
    <w:rsid w:val="004D2738"/>
    <w:rsid w:val="004D3D43"/>
    <w:rsid w:val="004D3F84"/>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7348"/>
    <w:rsid w:val="005113AD"/>
    <w:rsid w:val="00511F81"/>
    <w:rsid w:val="005123E8"/>
    <w:rsid w:val="005124FD"/>
    <w:rsid w:val="00515F31"/>
    <w:rsid w:val="00516A3C"/>
    <w:rsid w:val="005229B2"/>
    <w:rsid w:val="00522B45"/>
    <w:rsid w:val="00523447"/>
    <w:rsid w:val="00530124"/>
    <w:rsid w:val="005308AD"/>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19F5"/>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96E"/>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062"/>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7EB"/>
    <w:rsid w:val="00806A7E"/>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3EA5"/>
    <w:rsid w:val="008373B7"/>
    <w:rsid w:val="008374FB"/>
    <w:rsid w:val="0083751B"/>
    <w:rsid w:val="00840073"/>
    <w:rsid w:val="00840F04"/>
    <w:rsid w:val="00841964"/>
    <w:rsid w:val="008449C1"/>
    <w:rsid w:val="00845320"/>
    <w:rsid w:val="00845C1B"/>
    <w:rsid w:val="0084605E"/>
    <w:rsid w:val="00846C89"/>
    <w:rsid w:val="008506F1"/>
    <w:rsid w:val="00852228"/>
    <w:rsid w:val="00852DB5"/>
    <w:rsid w:val="00853139"/>
    <w:rsid w:val="00854D4E"/>
    <w:rsid w:val="00860590"/>
    <w:rsid w:val="008612A7"/>
    <w:rsid w:val="0086183C"/>
    <w:rsid w:val="00862B1E"/>
    <w:rsid w:val="00863AAB"/>
    <w:rsid w:val="00864A45"/>
    <w:rsid w:val="00864C4C"/>
    <w:rsid w:val="0086648C"/>
    <w:rsid w:val="00867676"/>
    <w:rsid w:val="00867DA9"/>
    <w:rsid w:val="00871B4B"/>
    <w:rsid w:val="008726D2"/>
    <w:rsid w:val="00873EA6"/>
    <w:rsid w:val="00873FEF"/>
    <w:rsid w:val="00875CFC"/>
    <w:rsid w:val="00875FEF"/>
    <w:rsid w:val="00876326"/>
    <w:rsid w:val="00877D35"/>
    <w:rsid w:val="0088001B"/>
    <w:rsid w:val="00881C9F"/>
    <w:rsid w:val="008823D0"/>
    <w:rsid w:val="00883577"/>
    <w:rsid w:val="00887BE2"/>
    <w:rsid w:val="008900A0"/>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1EB1"/>
    <w:rsid w:val="009E2657"/>
    <w:rsid w:val="009E3C56"/>
    <w:rsid w:val="009E3D35"/>
    <w:rsid w:val="009E3F79"/>
    <w:rsid w:val="009E6A8E"/>
    <w:rsid w:val="009F0FE8"/>
    <w:rsid w:val="009F1716"/>
    <w:rsid w:val="009F1E2C"/>
    <w:rsid w:val="009F3CEA"/>
    <w:rsid w:val="009F4ED0"/>
    <w:rsid w:val="009F6B02"/>
    <w:rsid w:val="009F6CFB"/>
    <w:rsid w:val="009F6F79"/>
    <w:rsid w:val="009F7ECD"/>
    <w:rsid w:val="00A01179"/>
    <w:rsid w:val="00A013AD"/>
    <w:rsid w:val="00A01A87"/>
    <w:rsid w:val="00A02360"/>
    <w:rsid w:val="00A03A65"/>
    <w:rsid w:val="00A05835"/>
    <w:rsid w:val="00A05B9C"/>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E4"/>
    <w:rsid w:val="00A26B23"/>
    <w:rsid w:val="00A30B67"/>
    <w:rsid w:val="00A3296C"/>
    <w:rsid w:val="00A33F25"/>
    <w:rsid w:val="00A34F99"/>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1C7A"/>
    <w:rsid w:val="00A6282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DC7"/>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0A3"/>
    <w:rsid w:val="00B5234C"/>
    <w:rsid w:val="00B53095"/>
    <w:rsid w:val="00B5415A"/>
    <w:rsid w:val="00B541A3"/>
    <w:rsid w:val="00B54EFC"/>
    <w:rsid w:val="00B5547C"/>
    <w:rsid w:val="00B555F2"/>
    <w:rsid w:val="00B56360"/>
    <w:rsid w:val="00B618C5"/>
    <w:rsid w:val="00B64CC9"/>
    <w:rsid w:val="00B65034"/>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036E"/>
    <w:rsid w:val="00BA1A8F"/>
    <w:rsid w:val="00BA1E09"/>
    <w:rsid w:val="00BA6DCE"/>
    <w:rsid w:val="00BA6E1B"/>
    <w:rsid w:val="00BA7C99"/>
    <w:rsid w:val="00BB0773"/>
    <w:rsid w:val="00BB0C40"/>
    <w:rsid w:val="00BB2CEC"/>
    <w:rsid w:val="00BB314B"/>
    <w:rsid w:val="00BB4E4B"/>
    <w:rsid w:val="00BB51B6"/>
    <w:rsid w:val="00BB5B68"/>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0DAA"/>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5A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687"/>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B8C"/>
    <w:rsid w:val="00C77DF2"/>
    <w:rsid w:val="00C77E35"/>
    <w:rsid w:val="00C80AA3"/>
    <w:rsid w:val="00C810A8"/>
    <w:rsid w:val="00C823BC"/>
    <w:rsid w:val="00C84982"/>
    <w:rsid w:val="00C84FEC"/>
    <w:rsid w:val="00C8557E"/>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0EA"/>
    <w:rsid w:val="00D12FD7"/>
    <w:rsid w:val="00D14254"/>
    <w:rsid w:val="00D15B26"/>
    <w:rsid w:val="00D15EF5"/>
    <w:rsid w:val="00D17066"/>
    <w:rsid w:val="00D17261"/>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B45"/>
    <w:rsid w:val="00D43CA7"/>
    <w:rsid w:val="00D46D44"/>
    <w:rsid w:val="00D474D6"/>
    <w:rsid w:val="00D5036B"/>
    <w:rsid w:val="00D51EB7"/>
    <w:rsid w:val="00D53233"/>
    <w:rsid w:val="00D553E7"/>
    <w:rsid w:val="00D56452"/>
    <w:rsid w:val="00D60118"/>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B43"/>
    <w:rsid w:val="00D95A83"/>
    <w:rsid w:val="00D96C1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712"/>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34C"/>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1E5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BFD"/>
    <w:rsid w:val="00F8095A"/>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A7322"/>
    <w:rsid w:val="00FB14BE"/>
    <w:rsid w:val="00FB1667"/>
    <w:rsid w:val="00FB21E6"/>
    <w:rsid w:val="00FB2F32"/>
    <w:rsid w:val="00FB4DDC"/>
    <w:rsid w:val="00FB5C76"/>
    <w:rsid w:val="00FB6D29"/>
    <w:rsid w:val="00FC07E1"/>
    <w:rsid w:val="00FC1922"/>
    <w:rsid w:val="00FC2387"/>
    <w:rsid w:val="00FC360A"/>
    <w:rsid w:val="00FC49C7"/>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 w:type="paragraph" w:customStyle="1" w:styleId="TableParagraph">
    <w:name w:val="Table Paragraph"/>
    <w:basedOn w:val="Normal"/>
    <w:uiPriority w:val="1"/>
    <w:qFormat/>
    <w:rsid w:val="00833EA5"/>
    <w:pPr>
      <w:widowControl w:val="0"/>
      <w:autoSpaceDE w:val="0"/>
      <w:autoSpaceDN w:val="0"/>
      <w:ind w:left="110"/>
    </w:pPr>
    <w:rPr>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B781-82F6-4CBE-AF74-AF283A52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58</Pages>
  <Words>22127</Words>
  <Characters>126126</Characters>
  <Application>Microsoft Office Word</Application>
  <DocSecurity>0</DocSecurity>
  <Lines>1051</Lines>
  <Paragraphs>295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184</cp:revision>
  <cp:lastPrinted>2021-03-10T08:12:00Z</cp:lastPrinted>
  <dcterms:created xsi:type="dcterms:W3CDTF">2021-04-23T08:53:00Z</dcterms:created>
  <dcterms:modified xsi:type="dcterms:W3CDTF">2022-06-16T10:46:00Z</dcterms:modified>
</cp:coreProperties>
</file>