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B500F2" w:rsidRDefault="0090083E" w:rsidP="00CF033A">
      <w:pPr>
        <w:pStyle w:val="Heading1"/>
        <w:ind w:left="-1134" w:firstLine="1134"/>
      </w:pPr>
      <w:r w:rsidRPr="00B500F2">
        <w:t xml:space="preserve">  ANUN</w:t>
      </w:r>
      <w:r w:rsidR="00C615E7" w:rsidRPr="00B500F2">
        <w:t>Ţ</w:t>
      </w:r>
      <w:r w:rsidRPr="00B500F2">
        <w:t xml:space="preserve"> DE PARTICIPARE</w:t>
      </w:r>
    </w:p>
    <w:p w:rsidR="007132B3" w:rsidRDefault="0069001F" w:rsidP="004A23DF">
      <w:pPr>
        <w:autoSpaceDE w:val="0"/>
        <w:autoSpaceDN w:val="0"/>
        <w:adjustRightInd w:val="0"/>
        <w:ind w:left="-1134" w:firstLine="1134"/>
        <w:jc w:val="both"/>
        <w:rPr>
          <w:b/>
          <w:sz w:val="26"/>
          <w:szCs w:val="26"/>
          <w:u w:val="single"/>
          <w:lang w:val="ro-RO"/>
        </w:rPr>
      </w:pPr>
      <w:r w:rsidRPr="00B500F2">
        <w:rPr>
          <w:b/>
          <w:sz w:val="24"/>
          <w:szCs w:val="24"/>
          <w:lang w:val="ro-RO"/>
        </w:rPr>
        <w:t>privind achizi</w:t>
      </w:r>
      <w:r w:rsidR="00C615E7" w:rsidRPr="00B500F2">
        <w:rPr>
          <w:b/>
          <w:sz w:val="24"/>
          <w:szCs w:val="24"/>
          <w:lang w:val="ro-RO"/>
        </w:rPr>
        <w:t>ţ</w:t>
      </w:r>
      <w:r w:rsidRPr="00B500F2">
        <w:rPr>
          <w:b/>
          <w:sz w:val="24"/>
          <w:szCs w:val="24"/>
          <w:lang w:val="ro-RO"/>
        </w:rPr>
        <w:t>ionarea</w:t>
      </w:r>
      <w:r w:rsidR="00C615E7" w:rsidRPr="00B500F2">
        <w:rPr>
          <w:b/>
          <w:sz w:val="24"/>
          <w:szCs w:val="24"/>
          <w:lang w:val="ro-RO"/>
        </w:rPr>
        <w:t xml:space="preserve"> </w:t>
      </w:r>
      <w:r w:rsidR="00976A9E" w:rsidRPr="00D12B43">
        <w:rPr>
          <w:b/>
          <w:sz w:val="26"/>
          <w:szCs w:val="26"/>
          <w:u w:val="single"/>
          <w:lang w:val="ro-RO"/>
        </w:rPr>
        <w:t xml:space="preserve">Produse agricole, de vânătoare şi de pescuit </w:t>
      </w:r>
      <w:r w:rsidR="002510DE" w:rsidRPr="00D12B43">
        <w:rPr>
          <w:b/>
          <w:sz w:val="26"/>
          <w:szCs w:val="26"/>
          <w:u w:val="single"/>
          <w:lang w:val="ro-RO"/>
        </w:rPr>
        <w:t>(</w:t>
      </w:r>
      <w:r w:rsidR="00976A9E" w:rsidRPr="00D12B43">
        <w:rPr>
          <w:b/>
          <w:bCs/>
          <w:color w:val="000000"/>
          <w:sz w:val="26"/>
          <w:szCs w:val="26"/>
          <w:u w:val="single"/>
          <w:lang w:val="en-US" w:eastAsia="en-US"/>
        </w:rPr>
        <w:t>Peşte congelat trunchi, (eviscerat fără cap şi fără coadă), de tip „Merluciu” (Hek</w:t>
      </w:r>
      <w:r w:rsidR="002510DE" w:rsidRPr="00D12B43">
        <w:rPr>
          <w:b/>
          <w:sz w:val="26"/>
          <w:szCs w:val="26"/>
          <w:u w:val="single"/>
          <w:lang w:val="ro-RO"/>
        </w:rPr>
        <w:t>),</w:t>
      </w:r>
      <w:r w:rsidR="002510DE" w:rsidRPr="00976A9E">
        <w:rPr>
          <w:b/>
          <w:sz w:val="26"/>
          <w:szCs w:val="26"/>
          <w:u w:val="single"/>
          <w:lang w:val="ro-RO"/>
        </w:rPr>
        <w:t xml:space="preserve"> </w:t>
      </w:r>
      <w:r w:rsidR="00976A9E" w:rsidRPr="00976A9E">
        <w:rPr>
          <w:b/>
          <w:sz w:val="26"/>
          <w:szCs w:val="26"/>
          <w:u w:val="single"/>
          <w:lang w:val="ro-RO"/>
        </w:rPr>
        <w:t>pentru</w:t>
      </w:r>
      <w:r w:rsidR="002510DE" w:rsidRPr="00976A9E">
        <w:rPr>
          <w:b/>
          <w:sz w:val="26"/>
          <w:szCs w:val="26"/>
          <w:u w:val="single"/>
          <w:lang w:val="ro-RO"/>
        </w:rPr>
        <w:t xml:space="preserve"> </w:t>
      </w:r>
      <w:r w:rsidR="00976A9E" w:rsidRPr="00976A9E">
        <w:rPr>
          <w:b/>
          <w:sz w:val="26"/>
          <w:szCs w:val="26"/>
          <w:u w:val="single"/>
          <w:lang w:val="ro-RO"/>
        </w:rPr>
        <w:t xml:space="preserve">necesităţile </w:t>
      </w:r>
      <w:r w:rsidR="00CE6B59">
        <w:rPr>
          <w:b/>
          <w:sz w:val="26"/>
          <w:szCs w:val="26"/>
          <w:u w:val="single"/>
          <w:lang w:val="ro-RO"/>
        </w:rPr>
        <w:t>A</w:t>
      </w:r>
      <w:r w:rsidR="00976A9E" w:rsidRPr="00976A9E">
        <w:rPr>
          <w:b/>
          <w:sz w:val="26"/>
          <w:szCs w:val="26"/>
          <w:u w:val="single"/>
          <w:lang w:val="ro-RO"/>
        </w:rPr>
        <w:t xml:space="preserve">rmatei </w:t>
      </w:r>
      <w:r w:rsidR="00CE6B59">
        <w:rPr>
          <w:b/>
          <w:sz w:val="26"/>
          <w:szCs w:val="26"/>
          <w:u w:val="single"/>
          <w:lang w:val="ro-RO"/>
        </w:rPr>
        <w:t>N</w:t>
      </w:r>
      <w:r w:rsidR="00976A9E" w:rsidRPr="00976A9E">
        <w:rPr>
          <w:b/>
          <w:sz w:val="26"/>
          <w:szCs w:val="26"/>
          <w:u w:val="single"/>
          <w:lang w:val="ro-RO"/>
        </w:rPr>
        <w:t xml:space="preserve">aţionale în anul </w:t>
      </w:r>
      <w:r w:rsidR="002510DE" w:rsidRPr="00976A9E">
        <w:rPr>
          <w:b/>
          <w:sz w:val="26"/>
          <w:szCs w:val="26"/>
          <w:u w:val="single"/>
          <w:lang w:val="ro-RO"/>
        </w:rPr>
        <w:t>2019</w:t>
      </w:r>
    </w:p>
    <w:p w:rsidR="0090083E" w:rsidRPr="00B500F2" w:rsidRDefault="0069001F" w:rsidP="00CF033A">
      <w:pPr>
        <w:ind w:left="-1134" w:firstLine="1134"/>
        <w:rPr>
          <w:b/>
          <w:sz w:val="16"/>
          <w:szCs w:val="16"/>
          <w:lang w:val="ro-RO"/>
        </w:rPr>
      </w:pPr>
      <w:r w:rsidRPr="00B500F2">
        <w:rPr>
          <w:b/>
          <w:sz w:val="24"/>
          <w:szCs w:val="24"/>
          <w:lang w:val="ro-RO"/>
        </w:rPr>
        <w:t>prin procedura de achizi</w:t>
      </w:r>
      <w:r w:rsidR="00C615E7" w:rsidRPr="00B500F2">
        <w:rPr>
          <w:b/>
          <w:sz w:val="24"/>
          <w:szCs w:val="24"/>
          <w:lang w:val="ro-RO"/>
        </w:rPr>
        <w:t>ţ</w:t>
      </w:r>
      <w:r w:rsidRPr="00B500F2">
        <w:rPr>
          <w:b/>
          <w:sz w:val="24"/>
          <w:szCs w:val="24"/>
          <w:lang w:val="ro-RO"/>
        </w:rPr>
        <w:t>ie</w:t>
      </w:r>
      <w:r w:rsidR="00C615E7" w:rsidRPr="00B500F2">
        <w:rPr>
          <w:b/>
          <w:sz w:val="24"/>
          <w:szCs w:val="24"/>
          <w:u w:val="single"/>
          <w:lang w:val="ro-RO"/>
        </w:rPr>
        <w:t xml:space="preserve">_______________LICITAŢIE </w:t>
      </w:r>
      <w:r w:rsidR="00E03567" w:rsidRPr="00B500F2">
        <w:rPr>
          <w:b/>
          <w:sz w:val="24"/>
          <w:szCs w:val="24"/>
          <w:u w:val="single"/>
          <w:lang w:val="ro-RO"/>
        </w:rPr>
        <w:t>DESCHISĂ</w:t>
      </w:r>
      <w:r w:rsidR="00C615E7" w:rsidRPr="00B500F2">
        <w:rPr>
          <w:b/>
          <w:sz w:val="24"/>
          <w:szCs w:val="24"/>
          <w:u w:val="single"/>
          <w:lang w:val="ro-RO"/>
        </w:rPr>
        <w:t>___________________</w:t>
      </w:r>
      <w:r w:rsidR="00193507" w:rsidRPr="00B500F2">
        <w:rPr>
          <w:b/>
          <w:sz w:val="24"/>
          <w:szCs w:val="24"/>
          <w:lang w:val="ro-RO"/>
        </w:rPr>
        <w:br/>
      </w:r>
      <w:r w:rsidR="00C615E7" w:rsidRPr="00B500F2">
        <w:rPr>
          <w:sz w:val="16"/>
          <w:szCs w:val="16"/>
          <w:lang w:val="ro-RO"/>
        </w:rPr>
        <w:t xml:space="preserve">                </w:t>
      </w:r>
      <w:r w:rsidR="00976A9E">
        <w:rPr>
          <w:sz w:val="16"/>
          <w:szCs w:val="16"/>
          <w:lang w:val="ro-RO"/>
        </w:rPr>
        <w:t xml:space="preserve">                                                                                                                                    </w:t>
      </w:r>
      <w:r w:rsidR="00C615E7" w:rsidRPr="00B500F2">
        <w:rPr>
          <w:sz w:val="16"/>
          <w:szCs w:val="16"/>
          <w:lang w:val="ro-RO"/>
        </w:rPr>
        <w:t xml:space="preserve"> </w:t>
      </w:r>
      <w:r w:rsidR="00193507" w:rsidRPr="00B500F2">
        <w:rPr>
          <w:sz w:val="16"/>
          <w:szCs w:val="16"/>
          <w:lang w:val="ro-RO"/>
        </w:rPr>
        <w:t>(tipul procedurii de achizi</w:t>
      </w:r>
      <w:r w:rsidR="00C615E7" w:rsidRPr="00B500F2">
        <w:rPr>
          <w:sz w:val="16"/>
          <w:szCs w:val="16"/>
          <w:lang w:val="ro-RO"/>
        </w:rPr>
        <w:t>ţ</w:t>
      </w:r>
      <w:r w:rsidR="00193507" w:rsidRPr="00B500F2">
        <w:rPr>
          <w:sz w:val="16"/>
          <w:szCs w:val="16"/>
          <w:lang w:val="ro-RO"/>
        </w:rPr>
        <w:t>ie)</w:t>
      </w:r>
    </w:p>
    <w:p w:rsidR="0090083E" w:rsidRPr="004A23DF" w:rsidRDefault="0090083E" w:rsidP="004A23DF">
      <w:pPr>
        <w:numPr>
          <w:ilvl w:val="0"/>
          <w:numId w:val="3"/>
        </w:numPr>
        <w:tabs>
          <w:tab w:val="left" w:pos="-426"/>
          <w:tab w:val="right" w:pos="284"/>
        </w:tabs>
        <w:ind w:left="-1134" w:firstLine="993"/>
        <w:jc w:val="both"/>
        <w:rPr>
          <w:sz w:val="24"/>
          <w:szCs w:val="24"/>
          <w:lang w:val="ro-RO"/>
        </w:rPr>
      </w:pPr>
      <w:r w:rsidRPr="00B500F2">
        <w:rPr>
          <w:b/>
          <w:sz w:val="24"/>
          <w:szCs w:val="24"/>
          <w:lang w:val="ro-RO"/>
        </w:rPr>
        <w:t xml:space="preserve">Denumirea </w:t>
      </w:r>
      <w:r w:rsidR="00AC2788" w:rsidRPr="00B500F2">
        <w:rPr>
          <w:b/>
          <w:sz w:val="24"/>
          <w:szCs w:val="24"/>
          <w:lang w:val="ro-RO"/>
        </w:rPr>
        <w:t>autorită</w:t>
      </w:r>
      <w:r w:rsidR="00C615E7" w:rsidRPr="00B500F2">
        <w:rPr>
          <w:b/>
          <w:sz w:val="24"/>
          <w:szCs w:val="24"/>
          <w:lang w:val="ro-RO"/>
        </w:rPr>
        <w:t>ţ</w:t>
      </w:r>
      <w:r w:rsidR="00AC2788" w:rsidRPr="00B500F2">
        <w:rPr>
          <w:b/>
          <w:sz w:val="24"/>
          <w:szCs w:val="24"/>
          <w:lang w:val="ro-RO"/>
        </w:rPr>
        <w:t>ii</w:t>
      </w:r>
      <w:bookmarkStart w:id="0" w:name="_GoBack"/>
      <w:bookmarkEnd w:id="0"/>
      <w:r w:rsidRPr="00B500F2">
        <w:rPr>
          <w:b/>
          <w:sz w:val="24"/>
          <w:szCs w:val="24"/>
          <w:lang w:val="ro-RO"/>
        </w:rPr>
        <w:t xml:space="preserve"> contractante: </w:t>
      </w:r>
      <w:r w:rsidR="000A32D4" w:rsidRPr="004A23DF">
        <w:rPr>
          <w:rFonts w:eastAsia="TimesNewRomanPSMT"/>
          <w:sz w:val="24"/>
          <w:szCs w:val="24"/>
          <w:u w:val="single"/>
          <w:lang w:val="ro-RO" w:eastAsia="zh-CN"/>
        </w:rPr>
        <w:t>A</w:t>
      </w:r>
      <w:r w:rsidR="00976A9E" w:rsidRPr="004A23DF">
        <w:rPr>
          <w:rFonts w:eastAsia="TimesNewRomanPSMT"/>
          <w:sz w:val="24"/>
          <w:szCs w:val="24"/>
          <w:u w:val="single"/>
          <w:lang w:val="ro-RO" w:eastAsia="zh-CN"/>
        </w:rPr>
        <w:t>genţia</w:t>
      </w:r>
      <w:r w:rsidR="000A32D4" w:rsidRPr="004A23DF">
        <w:rPr>
          <w:rFonts w:eastAsia="TimesNewRomanPSMT"/>
          <w:sz w:val="24"/>
          <w:szCs w:val="24"/>
          <w:u w:val="single"/>
          <w:lang w:val="ro-RO" w:eastAsia="zh-CN"/>
        </w:rPr>
        <w:t xml:space="preserve"> A</w:t>
      </w:r>
      <w:r w:rsidR="00976A9E" w:rsidRPr="004A23DF">
        <w:rPr>
          <w:rFonts w:eastAsia="TimesNewRomanPSMT"/>
          <w:sz w:val="24"/>
          <w:szCs w:val="24"/>
          <w:u w:val="single"/>
          <w:lang w:val="ro-RO" w:eastAsia="zh-CN"/>
        </w:rPr>
        <w:t>sigurare</w:t>
      </w:r>
      <w:r w:rsidR="000A32D4" w:rsidRPr="004A23DF">
        <w:rPr>
          <w:rFonts w:eastAsia="TimesNewRomanPSMT"/>
          <w:sz w:val="24"/>
          <w:szCs w:val="24"/>
          <w:u w:val="single"/>
          <w:lang w:val="ro-RO" w:eastAsia="zh-CN"/>
        </w:rPr>
        <w:t xml:space="preserve"> R</w:t>
      </w:r>
      <w:r w:rsidR="00976A9E" w:rsidRPr="004A23DF">
        <w:rPr>
          <w:rFonts w:eastAsia="TimesNewRomanPSMT"/>
          <w:sz w:val="24"/>
          <w:szCs w:val="24"/>
          <w:u w:val="single"/>
          <w:lang w:val="ro-RO" w:eastAsia="zh-CN"/>
        </w:rPr>
        <w:t>esurse</w:t>
      </w:r>
      <w:r w:rsidR="000A32D4" w:rsidRPr="004A23DF">
        <w:rPr>
          <w:rFonts w:eastAsia="TimesNewRomanPSMT"/>
          <w:sz w:val="24"/>
          <w:szCs w:val="24"/>
          <w:u w:val="single"/>
          <w:lang w:val="ro-RO" w:eastAsia="zh-CN"/>
        </w:rPr>
        <w:t xml:space="preserve"> </w:t>
      </w:r>
      <w:r w:rsidR="00976A9E" w:rsidRPr="004A23DF">
        <w:rPr>
          <w:rFonts w:eastAsia="TimesNewRomanPSMT"/>
          <w:sz w:val="24"/>
          <w:szCs w:val="24"/>
          <w:u w:val="single"/>
          <w:lang w:val="ro-RO" w:eastAsia="zh-CN"/>
        </w:rPr>
        <w:t xml:space="preserve">şi </w:t>
      </w:r>
      <w:r w:rsidR="000A32D4" w:rsidRPr="004A23DF">
        <w:rPr>
          <w:rFonts w:eastAsia="TimesNewRomanPSMT"/>
          <w:sz w:val="24"/>
          <w:szCs w:val="24"/>
          <w:u w:val="single"/>
          <w:lang w:val="ro-RO" w:eastAsia="zh-CN"/>
        </w:rPr>
        <w:t>A</w:t>
      </w:r>
      <w:r w:rsidR="00976A9E" w:rsidRPr="004A23DF">
        <w:rPr>
          <w:rFonts w:eastAsia="TimesNewRomanPSMT"/>
          <w:sz w:val="24"/>
          <w:szCs w:val="24"/>
          <w:u w:val="single"/>
          <w:lang w:val="ro-RO" w:eastAsia="zh-CN"/>
        </w:rPr>
        <w:t>dministrare</w:t>
      </w:r>
      <w:r w:rsidR="000A32D4" w:rsidRPr="004A23DF">
        <w:rPr>
          <w:rFonts w:eastAsia="TimesNewRomanPSMT"/>
          <w:sz w:val="24"/>
          <w:szCs w:val="24"/>
          <w:u w:val="single"/>
          <w:lang w:val="ro-RO" w:eastAsia="zh-CN"/>
        </w:rPr>
        <w:t xml:space="preserve"> P</w:t>
      </w:r>
      <w:r w:rsidR="00976A9E" w:rsidRPr="004A23DF">
        <w:rPr>
          <w:rFonts w:eastAsia="TimesNewRomanPSMT"/>
          <w:sz w:val="24"/>
          <w:szCs w:val="24"/>
          <w:u w:val="single"/>
          <w:lang w:val="ro-RO" w:eastAsia="zh-CN"/>
        </w:rPr>
        <w:t>atrimoniu</w:t>
      </w:r>
      <w:r w:rsidR="004A23DF" w:rsidRPr="004A23DF">
        <w:rPr>
          <w:rFonts w:eastAsia="TimesNewRomanPSMT"/>
          <w:sz w:val="24"/>
          <w:szCs w:val="24"/>
          <w:u w:val="single"/>
          <w:lang w:val="ro-RO" w:eastAsia="zh-CN"/>
        </w:rPr>
        <w:t xml:space="preserve"> </w:t>
      </w:r>
      <w:r w:rsidR="004A23DF" w:rsidRPr="004A23DF">
        <w:rPr>
          <w:rStyle w:val="Strong"/>
          <w:b w:val="0"/>
          <w:sz w:val="24"/>
          <w:szCs w:val="24"/>
          <w:lang w:val="en-US"/>
        </w:rPr>
        <w:t>a</w:t>
      </w:r>
      <w:r w:rsidR="004A23DF" w:rsidRPr="004A23DF">
        <w:rPr>
          <w:rStyle w:val="Strong"/>
          <w:sz w:val="24"/>
          <w:szCs w:val="24"/>
          <w:lang w:val="en-US"/>
        </w:rPr>
        <w:t xml:space="preserve"> </w:t>
      </w:r>
      <w:r w:rsidR="004A23DF" w:rsidRPr="004A23DF">
        <w:rPr>
          <w:rStyle w:val="Strong"/>
          <w:b w:val="0"/>
          <w:sz w:val="24"/>
          <w:szCs w:val="24"/>
          <w:lang w:val="en-US"/>
        </w:rPr>
        <w:t>Ministerului Apărării</w:t>
      </w:r>
      <w:r w:rsidR="00EC47C6" w:rsidRPr="004A23DF">
        <w:rPr>
          <w:rFonts w:eastAsia="TimesNewRomanPSMT"/>
          <w:sz w:val="24"/>
          <w:szCs w:val="24"/>
          <w:u w:val="single"/>
          <w:lang w:val="ro-RO" w:eastAsia="zh-CN"/>
        </w:rPr>
        <w:t xml:space="preserve"> </w:t>
      </w:r>
      <w:r w:rsidR="006A5819" w:rsidRPr="004A23DF">
        <w:rPr>
          <w:rFonts w:eastAsia="TimesNewRomanPSMT"/>
          <w:sz w:val="24"/>
          <w:szCs w:val="24"/>
          <w:u w:val="single"/>
          <w:lang w:val="ro-RO" w:eastAsia="zh-CN"/>
        </w:rPr>
        <w:t xml:space="preserve">         </w:t>
      </w:r>
    </w:p>
    <w:p w:rsidR="00C615E7" w:rsidRPr="00B500F2" w:rsidRDefault="0090083E" w:rsidP="00CF033A">
      <w:pPr>
        <w:numPr>
          <w:ilvl w:val="0"/>
          <w:numId w:val="3"/>
        </w:numPr>
        <w:tabs>
          <w:tab w:val="left" w:pos="284"/>
          <w:tab w:val="right" w:pos="9531"/>
        </w:tabs>
        <w:ind w:left="-1134" w:firstLine="1134"/>
        <w:jc w:val="both"/>
        <w:rPr>
          <w:b/>
          <w:sz w:val="24"/>
          <w:szCs w:val="24"/>
          <w:lang w:val="ro-RO"/>
        </w:rPr>
      </w:pPr>
      <w:r w:rsidRPr="00B500F2">
        <w:rPr>
          <w:b/>
          <w:sz w:val="24"/>
          <w:szCs w:val="24"/>
          <w:lang w:val="ro-RO"/>
        </w:rPr>
        <w:t xml:space="preserve">IDNO: </w:t>
      </w:r>
      <w:r w:rsidR="00C615E7" w:rsidRPr="00B500F2">
        <w:rPr>
          <w:sz w:val="24"/>
          <w:szCs w:val="24"/>
          <w:lang w:val="ro-RO"/>
        </w:rPr>
        <w:t>_____________</w:t>
      </w:r>
      <w:r w:rsidR="00C615E7" w:rsidRPr="00B500F2">
        <w:rPr>
          <w:b/>
          <w:sz w:val="24"/>
          <w:szCs w:val="24"/>
          <w:u w:val="single"/>
          <w:lang w:val="ro-RO"/>
        </w:rPr>
        <w:t>1006601001229</w:t>
      </w:r>
      <w:r w:rsidR="00C615E7" w:rsidRPr="00B500F2">
        <w:rPr>
          <w:sz w:val="24"/>
          <w:szCs w:val="24"/>
          <w:lang w:val="ro-RO"/>
        </w:rPr>
        <w:t>_____________________________________________</w:t>
      </w:r>
    </w:p>
    <w:p w:rsidR="00C615E7" w:rsidRPr="00B500F2" w:rsidRDefault="00A61F2B" w:rsidP="00CF033A">
      <w:pPr>
        <w:numPr>
          <w:ilvl w:val="0"/>
          <w:numId w:val="3"/>
        </w:numPr>
        <w:tabs>
          <w:tab w:val="left" w:pos="284"/>
          <w:tab w:val="right" w:pos="9531"/>
        </w:tabs>
        <w:ind w:left="-1134" w:firstLine="1134"/>
        <w:rPr>
          <w:sz w:val="24"/>
          <w:szCs w:val="24"/>
          <w:lang w:val="ro-RO"/>
        </w:rPr>
      </w:pPr>
      <w:r w:rsidRPr="00B500F2">
        <w:rPr>
          <w:b/>
          <w:sz w:val="24"/>
          <w:szCs w:val="24"/>
          <w:lang w:val="ro-RO"/>
        </w:rPr>
        <w:t xml:space="preserve">Adresa: </w:t>
      </w:r>
      <w:r w:rsidR="00C615E7" w:rsidRPr="00B500F2">
        <w:rPr>
          <w:sz w:val="24"/>
          <w:szCs w:val="24"/>
          <w:lang w:val="ro-RO"/>
        </w:rPr>
        <w:t>_____________</w:t>
      </w:r>
      <w:r w:rsidR="00C615E7" w:rsidRPr="00B500F2">
        <w:rPr>
          <w:rFonts w:eastAsiaTheme="minorEastAsia"/>
          <w:b/>
          <w:bCs/>
          <w:sz w:val="24"/>
          <w:szCs w:val="24"/>
          <w:u w:val="single"/>
          <w:lang w:val="ro-RO" w:eastAsia="zh-CN"/>
        </w:rPr>
        <w:t>mun. Chişinău, şos. Hînceşti 84</w:t>
      </w:r>
      <w:r w:rsidR="00C615E7" w:rsidRPr="00B500F2">
        <w:rPr>
          <w:sz w:val="24"/>
          <w:szCs w:val="24"/>
          <w:lang w:val="ro-RO"/>
        </w:rPr>
        <w:t>_______________________________</w:t>
      </w:r>
    </w:p>
    <w:p w:rsidR="00A61F2B" w:rsidRPr="00B500F2" w:rsidRDefault="00A61F2B" w:rsidP="00CF033A">
      <w:pPr>
        <w:numPr>
          <w:ilvl w:val="0"/>
          <w:numId w:val="3"/>
        </w:numPr>
        <w:tabs>
          <w:tab w:val="left" w:pos="284"/>
          <w:tab w:val="right" w:pos="9531"/>
        </w:tabs>
        <w:ind w:left="-1134" w:firstLine="1134"/>
        <w:rPr>
          <w:b/>
          <w:sz w:val="24"/>
          <w:szCs w:val="24"/>
          <w:lang w:val="ro-RO"/>
        </w:rPr>
      </w:pPr>
      <w:r w:rsidRPr="00B500F2">
        <w:rPr>
          <w:b/>
          <w:sz w:val="24"/>
          <w:szCs w:val="24"/>
          <w:lang w:val="ro-RO"/>
        </w:rPr>
        <w:t xml:space="preserve">Numărul de telefon/fax: </w:t>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rFonts w:eastAsiaTheme="minorEastAsia"/>
          <w:bCs/>
          <w:sz w:val="24"/>
          <w:szCs w:val="24"/>
          <w:u w:val="single"/>
          <w:lang w:val="ro-RO" w:eastAsia="zh-CN"/>
        </w:rPr>
        <w:t xml:space="preserve">   022 25 23 00;</w:t>
      </w:r>
      <w:r w:rsidR="00C615E7" w:rsidRPr="00B500F2">
        <w:rPr>
          <w:sz w:val="24"/>
          <w:szCs w:val="24"/>
          <w:u w:val="single"/>
          <w:lang w:val="ro-RO"/>
        </w:rPr>
        <w:t xml:space="preserve"> </w:t>
      </w:r>
      <w:r w:rsidR="00C615E7" w:rsidRPr="00B500F2">
        <w:rPr>
          <w:rFonts w:eastAsiaTheme="minorEastAsia"/>
          <w:bCs/>
          <w:sz w:val="24"/>
          <w:szCs w:val="24"/>
          <w:u w:val="single"/>
          <w:lang w:val="ro-RO" w:eastAsia="zh-CN"/>
        </w:rPr>
        <w:t>022 25 20 71; 022 25 21 49/ 022 25 20 49</w:t>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rFonts w:eastAsiaTheme="minorEastAsia"/>
          <w:bCs/>
          <w:sz w:val="24"/>
          <w:szCs w:val="24"/>
          <w:u w:val="single"/>
          <w:lang w:val="ro-RO" w:eastAsia="zh-CN"/>
        </w:rPr>
        <w:t xml:space="preserve">  </w:t>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rFonts w:eastAsiaTheme="minorEastAsia"/>
          <w:bCs/>
          <w:sz w:val="24"/>
          <w:szCs w:val="24"/>
          <w:u w:val="single"/>
          <w:lang w:val="ro-RO" w:eastAsia="zh-CN"/>
        </w:rPr>
        <w:t xml:space="preserve">   </w:t>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rFonts w:eastAsiaTheme="minorEastAsia"/>
          <w:bCs/>
          <w:sz w:val="24"/>
          <w:szCs w:val="24"/>
          <w:u w:val="single"/>
          <w:lang w:val="ro-RO" w:eastAsia="zh-CN"/>
        </w:rPr>
        <w:t xml:space="preserve">               </w:t>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b/>
          <w:sz w:val="24"/>
          <w:szCs w:val="24"/>
          <w:lang w:val="ro-RO"/>
        </w:rPr>
        <w:softHyphen/>
      </w:r>
      <w:r w:rsidR="00C615E7" w:rsidRPr="00B500F2">
        <w:rPr>
          <w:rFonts w:eastAsiaTheme="minorEastAsia"/>
          <w:bCs/>
          <w:sz w:val="24"/>
          <w:szCs w:val="24"/>
          <w:u w:val="single"/>
          <w:lang w:val="ro-RO" w:eastAsia="zh-CN"/>
        </w:rPr>
        <w:t xml:space="preserve">   </w:t>
      </w:r>
    </w:p>
    <w:p w:rsidR="002E606A" w:rsidRPr="00B500F2" w:rsidRDefault="00A61F2B" w:rsidP="004A23DF">
      <w:pPr>
        <w:numPr>
          <w:ilvl w:val="0"/>
          <w:numId w:val="3"/>
        </w:numPr>
        <w:tabs>
          <w:tab w:val="left" w:pos="-993"/>
          <w:tab w:val="left" w:pos="284"/>
          <w:tab w:val="right" w:pos="567"/>
        </w:tabs>
        <w:ind w:left="-1134" w:firstLine="1134"/>
        <w:jc w:val="both"/>
        <w:rPr>
          <w:b/>
          <w:sz w:val="24"/>
          <w:szCs w:val="24"/>
          <w:lang w:val="ro-RO"/>
        </w:rPr>
      </w:pPr>
      <w:r w:rsidRPr="00B500F2">
        <w:rPr>
          <w:b/>
          <w:sz w:val="24"/>
          <w:szCs w:val="24"/>
          <w:lang w:val="ro-RO"/>
        </w:rPr>
        <w:t xml:space="preserve">Adresa de e-mail </w:t>
      </w:r>
      <w:r w:rsidR="00C615E7" w:rsidRPr="00B500F2">
        <w:rPr>
          <w:b/>
          <w:sz w:val="24"/>
          <w:szCs w:val="24"/>
          <w:lang w:val="ro-RO"/>
        </w:rPr>
        <w:t>ş</w:t>
      </w:r>
      <w:r w:rsidRPr="00B500F2">
        <w:rPr>
          <w:b/>
          <w:sz w:val="24"/>
          <w:szCs w:val="24"/>
          <w:lang w:val="ro-RO"/>
        </w:rPr>
        <w:t>i de internet a autorită</w:t>
      </w:r>
      <w:r w:rsidR="00C615E7" w:rsidRPr="00B500F2">
        <w:rPr>
          <w:b/>
          <w:sz w:val="24"/>
          <w:szCs w:val="24"/>
          <w:lang w:val="ro-RO"/>
        </w:rPr>
        <w:t>ţ</w:t>
      </w:r>
      <w:r w:rsidRPr="00B500F2">
        <w:rPr>
          <w:b/>
          <w:sz w:val="24"/>
          <w:szCs w:val="24"/>
          <w:lang w:val="ro-RO"/>
        </w:rPr>
        <w:t>ii contractante:</w:t>
      </w:r>
      <w:r w:rsidR="00904761" w:rsidRPr="00B500F2">
        <w:rPr>
          <w:b/>
          <w:sz w:val="24"/>
          <w:szCs w:val="24"/>
          <w:lang w:val="ro-RO"/>
        </w:rPr>
        <w:t xml:space="preserve"> </w:t>
      </w:r>
      <w:r w:rsidR="00C615E7" w:rsidRPr="00B500F2">
        <w:rPr>
          <w:rFonts w:ascii="TimesNewRomanPS-BoldMT" w:eastAsiaTheme="minorEastAsia" w:hAnsi="TimesNewRomanPS-BoldMT" w:cs="TimesNewRomanPS-BoldMT"/>
          <w:bCs/>
          <w:sz w:val="24"/>
          <w:szCs w:val="24"/>
          <w:u w:val="single"/>
          <w:lang w:val="ro-RO" w:eastAsia="zh-CN"/>
        </w:rPr>
        <w:t xml:space="preserve"> dumitru.negoita@army.md</w:t>
      </w:r>
      <w:r w:rsidR="00904761" w:rsidRPr="00B500F2">
        <w:rPr>
          <w:rFonts w:ascii="TimesNewRomanPS-BoldMT" w:eastAsiaTheme="minorEastAsia" w:hAnsi="TimesNewRomanPS-BoldMT" w:cs="TimesNewRomanPS-BoldMT"/>
          <w:bCs/>
          <w:sz w:val="24"/>
          <w:szCs w:val="24"/>
          <w:u w:val="single"/>
          <w:lang w:val="ro-RO" w:eastAsia="zh-CN"/>
        </w:rPr>
        <w:t xml:space="preserve">, </w:t>
      </w:r>
      <w:r w:rsidR="00976A9E">
        <w:rPr>
          <w:rFonts w:eastAsiaTheme="minorEastAsia"/>
          <w:bCs/>
          <w:sz w:val="24"/>
          <w:szCs w:val="24"/>
          <w:u w:val="single"/>
          <w:lang w:val="ro-RO" w:eastAsia="zh-CN"/>
        </w:rPr>
        <w:t>elena</w:t>
      </w:r>
      <w:r w:rsidR="00904761" w:rsidRPr="00B500F2">
        <w:rPr>
          <w:rFonts w:eastAsiaTheme="minorEastAsia"/>
          <w:bCs/>
          <w:sz w:val="24"/>
          <w:szCs w:val="24"/>
          <w:u w:val="single"/>
          <w:lang w:val="ro-RO" w:eastAsia="zh-CN"/>
        </w:rPr>
        <w:t>.co</w:t>
      </w:r>
      <w:r w:rsidR="00976A9E">
        <w:rPr>
          <w:rFonts w:eastAsiaTheme="minorEastAsia"/>
          <w:bCs/>
          <w:sz w:val="24"/>
          <w:szCs w:val="24"/>
          <w:u w:val="single"/>
          <w:lang w:val="ro-RO" w:eastAsia="zh-CN"/>
        </w:rPr>
        <w:t>lesnic</w:t>
      </w:r>
      <w:r w:rsidR="00904761" w:rsidRPr="00B500F2">
        <w:rPr>
          <w:rFonts w:eastAsiaTheme="minorEastAsia"/>
          <w:bCs/>
          <w:sz w:val="24"/>
          <w:szCs w:val="24"/>
          <w:u w:val="single"/>
          <w:lang w:val="ro-RO" w:eastAsia="zh-CN"/>
        </w:rPr>
        <w:t>@army.md.</w:t>
      </w:r>
      <w:r w:rsidR="00CE3EFD" w:rsidRPr="00B500F2">
        <w:rPr>
          <w:rFonts w:ascii="TimesNewRomanPS-BoldMT" w:eastAsiaTheme="minorEastAsia" w:hAnsi="TimesNewRomanPS-BoldMT" w:cs="TimesNewRomanPS-BoldMT"/>
          <w:bCs/>
          <w:sz w:val="24"/>
          <w:szCs w:val="24"/>
          <w:u w:val="single"/>
          <w:lang w:val="ro-RO" w:eastAsia="zh-CN"/>
        </w:rPr>
        <w:t xml:space="preserve"> </w:t>
      </w:r>
      <w:r w:rsidR="00C615E7" w:rsidRPr="00B500F2">
        <w:rPr>
          <w:rFonts w:ascii="TimesNewRomanPS-BoldMT" w:eastAsiaTheme="minorEastAsia" w:hAnsi="TimesNewRomanPS-BoldMT" w:cs="TimesNewRomanPS-BoldMT"/>
          <w:bCs/>
          <w:sz w:val="24"/>
          <w:szCs w:val="24"/>
          <w:u w:val="single"/>
          <w:lang w:val="ro-RO" w:eastAsia="zh-CN"/>
        </w:rPr>
        <w:t xml:space="preserve"> </w:t>
      </w:r>
      <w:r w:rsidR="00C615E7" w:rsidRPr="00B500F2">
        <w:rPr>
          <w:rFonts w:eastAsiaTheme="minorEastAsia"/>
          <w:bCs/>
          <w:sz w:val="24"/>
          <w:szCs w:val="24"/>
          <w:u w:val="single"/>
          <w:lang w:val="ro-RO" w:eastAsia="zh-CN"/>
        </w:rPr>
        <w:t xml:space="preserve">          </w:t>
      </w:r>
    </w:p>
    <w:p w:rsidR="00A61F2B" w:rsidRPr="00B500F2" w:rsidRDefault="002E606A" w:rsidP="00CF033A">
      <w:pPr>
        <w:numPr>
          <w:ilvl w:val="0"/>
          <w:numId w:val="3"/>
        </w:numPr>
        <w:tabs>
          <w:tab w:val="left" w:pos="-567"/>
          <w:tab w:val="right" w:pos="284"/>
        </w:tabs>
        <w:ind w:left="-1134" w:firstLine="1134"/>
        <w:rPr>
          <w:b/>
          <w:sz w:val="24"/>
          <w:szCs w:val="24"/>
          <w:lang w:val="ro-RO"/>
        </w:rPr>
      </w:pPr>
      <w:r w:rsidRPr="00B500F2">
        <w:rPr>
          <w:b/>
          <w:sz w:val="24"/>
          <w:szCs w:val="24"/>
          <w:lang w:val="ro-RO"/>
        </w:rPr>
        <w:t>Adresa de e-mail sau de internet de la care se va putea ob</w:t>
      </w:r>
      <w:r w:rsidR="00C615E7" w:rsidRPr="00B500F2">
        <w:rPr>
          <w:b/>
          <w:sz w:val="24"/>
          <w:szCs w:val="24"/>
          <w:lang w:val="ro-RO"/>
        </w:rPr>
        <w:t>ţ</w:t>
      </w:r>
      <w:r w:rsidRPr="00B500F2">
        <w:rPr>
          <w:b/>
          <w:sz w:val="24"/>
          <w:szCs w:val="24"/>
          <w:lang w:val="ro-RO"/>
        </w:rPr>
        <w:t>ine accesul la documenta</w:t>
      </w:r>
      <w:r w:rsidR="00C615E7" w:rsidRPr="00B500F2">
        <w:rPr>
          <w:b/>
          <w:sz w:val="24"/>
          <w:szCs w:val="24"/>
          <w:lang w:val="ro-RO"/>
        </w:rPr>
        <w:t>ţ</w:t>
      </w:r>
      <w:r w:rsidRPr="00B500F2">
        <w:rPr>
          <w:b/>
          <w:sz w:val="24"/>
          <w:szCs w:val="24"/>
          <w:lang w:val="ro-RO"/>
        </w:rPr>
        <w:t>ia de atribuire</w:t>
      </w:r>
      <w:r w:rsidR="00A61F2B" w:rsidRPr="00B500F2">
        <w:rPr>
          <w:b/>
          <w:sz w:val="24"/>
          <w:szCs w:val="24"/>
          <w:lang w:val="ro-RO"/>
        </w:rPr>
        <w:t xml:space="preserve">: </w:t>
      </w:r>
      <w:r w:rsidR="008876C3" w:rsidRPr="00B500F2">
        <w:rPr>
          <w:b/>
          <w:sz w:val="24"/>
          <w:szCs w:val="24"/>
          <w:u w:val="single"/>
          <w:lang w:val="ro-RO"/>
        </w:rPr>
        <w:t>documenta</w:t>
      </w:r>
      <w:r w:rsidR="00C615E7" w:rsidRPr="00B500F2">
        <w:rPr>
          <w:b/>
          <w:sz w:val="24"/>
          <w:szCs w:val="24"/>
          <w:u w:val="single"/>
          <w:lang w:val="ro-RO"/>
        </w:rPr>
        <w:t>ţ</w:t>
      </w:r>
      <w:r w:rsidR="008876C3" w:rsidRPr="00B500F2">
        <w:rPr>
          <w:b/>
          <w:sz w:val="24"/>
          <w:szCs w:val="24"/>
          <w:u w:val="single"/>
          <w:lang w:val="ro-RO"/>
        </w:rPr>
        <w:t>ia de atribuire este anexată în cadrul procedurii în SIA RSAP</w:t>
      </w:r>
      <w:r w:rsidR="00CE3EFD" w:rsidRPr="00B500F2">
        <w:rPr>
          <w:b/>
          <w:sz w:val="24"/>
          <w:szCs w:val="24"/>
          <w:u w:val="single"/>
          <w:lang w:val="ro-RO"/>
        </w:rPr>
        <w:t>.</w:t>
      </w:r>
    </w:p>
    <w:p w:rsidR="0072330A" w:rsidRPr="00B500F2" w:rsidRDefault="002E606A" w:rsidP="00CF033A">
      <w:pPr>
        <w:numPr>
          <w:ilvl w:val="0"/>
          <w:numId w:val="3"/>
        </w:numPr>
        <w:tabs>
          <w:tab w:val="left" w:pos="284"/>
          <w:tab w:val="right" w:pos="9531"/>
        </w:tabs>
        <w:ind w:left="-1134" w:firstLine="1134"/>
        <w:rPr>
          <w:b/>
          <w:sz w:val="24"/>
          <w:szCs w:val="24"/>
          <w:lang w:val="ro-RO"/>
        </w:rPr>
      </w:pPr>
      <w:r w:rsidRPr="00B500F2">
        <w:rPr>
          <w:b/>
          <w:sz w:val="24"/>
          <w:szCs w:val="24"/>
          <w:lang w:val="ro-RO"/>
        </w:rPr>
        <w:t xml:space="preserve">Tipul </w:t>
      </w:r>
      <w:r w:rsidR="00AC2788" w:rsidRPr="00B500F2">
        <w:rPr>
          <w:b/>
          <w:sz w:val="24"/>
          <w:szCs w:val="24"/>
          <w:lang w:val="ro-RO"/>
        </w:rPr>
        <w:t>autorită</w:t>
      </w:r>
      <w:r w:rsidR="00C615E7" w:rsidRPr="00B500F2">
        <w:rPr>
          <w:b/>
          <w:sz w:val="24"/>
          <w:szCs w:val="24"/>
          <w:lang w:val="ro-RO"/>
        </w:rPr>
        <w:t>ţ</w:t>
      </w:r>
      <w:r w:rsidR="00AC2788" w:rsidRPr="00B500F2">
        <w:rPr>
          <w:b/>
          <w:sz w:val="24"/>
          <w:szCs w:val="24"/>
          <w:lang w:val="ro-RO"/>
        </w:rPr>
        <w:t>ii</w:t>
      </w:r>
      <w:r w:rsidRPr="00B500F2">
        <w:rPr>
          <w:b/>
          <w:sz w:val="24"/>
          <w:szCs w:val="24"/>
          <w:lang w:val="ro-RO"/>
        </w:rPr>
        <w:t xml:space="preserve"> contractante </w:t>
      </w:r>
      <w:r w:rsidR="00C615E7" w:rsidRPr="00B500F2">
        <w:rPr>
          <w:b/>
          <w:sz w:val="24"/>
          <w:szCs w:val="24"/>
          <w:lang w:val="ro-RO"/>
        </w:rPr>
        <w:t>ş</w:t>
      </w:r>
      <w:r w:rsidR="00AC2788" w:rsidRPr="00B500F2">
        <w:rPr>
          <w:b/>
          <w:sz w:val="24"/>
          <w:szCs w:val="24"/>
          <w:lang w:val="ro-RO"/>
        </w:rPr>
        <w:t>i</w:t>
      </w:r>
      <w:r w:rsidRPr="00B500F2">
        <w:rPr>
          <w:b/>
          <w:sz w:val="24"/>
          <w:szCs w:val="24"/>
          <w:lang w:val="ro-RO"/>
        </w:rPr>
        <w:t xml:space="preserve"> obiectul principal de activitate (dacă este cazul, </w:t>
      </w:r>
      <w:r w:rsidR="00AC2788" w:rsidRPr="00B500F2">
        <w:rPr>
          <w:b/>
          <w:sz w:val="24"/>
          <w:szCs w:val="24"/>
          <w:lang w:val="ro-RO"/>
        </w:rPr>
        <w:t>men</w:t>
      </w:r>
      <w:r w:rsidR="00C615E7" w:rsidRPr="00B500F2">
        <w:rPr>
          <w:b/>
          <w:sz w:val="24"/>
          <w:szCs w:val="24"/>
          <w:lang w:val="ro-RO"/>
        </w:rPr>
        <w:t>ţ</w:t>
      </w:r>
      <w:r w:rsidR="00AC2788" w:rsidRPr="00B500F2">
        <w:rPr>
          <w:b/>
          <w:sz w:val="24"/>
          <w:szCs w:val="24"/>
          <w:lang w:val="ro-RO"/>
        </w:rPr>
        <w:t>iunea</w:t>
      </w:r>
      <w:r w:rsidRPr="00B500F2">
        <w:rPr>
          <w:b/>
          <w:sz w:val="24"/>
          <w:szCs w:val="24"/>
          <w:lang w:val="ro-RO"/>
        </w:rPr>
        <w:t xml:space="preserve"> că autoritatea contractantă este o autoritate centrală de </w:t>
      </w:r>
      <w:r w:rsidR="00AC2788" w:rsidRPr="00B500F2">
        <w:rPr>
          <w:b/>
          <w:sz w:val="24"/>
          <w:szCs w:val="24"/>
          <w:lang w:val="ro-RO"/>
        </w:rPr>
        <w:t>achizi</w:t>
      </w:r>
      <w:r w:rsidR="00C615E7" w:rsidRPr="00B500F2">
        <w:rPr>
          <w:b/>
          <w:sz w:val="24"/>
          <w:szCs w:val="24"/>
          <w:lang w:val="ro-RO"/>
        </w:rPr>
        <w:t>ţ</w:t>
      </w:r>
      <w:r w:rsidR="00AC2788" w:rsidRPr="00B500F2">
        <w:rPr>
          <w:b/>
          <w:sz w:val="24"/>
          <w:szCs w:val="24"/>
          <w:lang w:val="ro-RO"/>
        </w:rPr>
        <w:t>ie</w:t>
      </w:r>
      <w:r w:rsidRPr="00B500F2">
        <w:rPr>
          <w:b/>
          <w:sz w:val="24"/>
          <w:szCs w:val="24"/>
          <w:lang w:val="ro-RO"/>
        </w:rPr>
        <w:t xml:space="preserve"> sau că </w:t>
      </w:r>
      <w:r w:rsidR="00AC2788" w:rsidRPr="00B500F2">
        <w:rPr>
          <w:b/>
          <w:sz w:val="24"/>
          <w:szCs w:val="24"/>
          <w:lang w:val="ro-RO"/>
        </w:rPr>
        <w:t>achizi</w:t>
      </w:r>
      <w:r w:rsidR="00C615E7" w:rsidRPr="00B500F2">
        <w:rPr>
          <w:b/>
          <w:sz w:val="24"/>
          <w:szCs w:val="24"/>
          <w:lang w:val="ro-RO"/>
        </w:rPr>
        <w:t>ţ</w:t>
      </w:r>
      <w:r w:rsidR="00AC2788" w:rsidRPr="00B500F2">
        <w:rPr>
          <w:b/>
          <w:sz w:val="24"/>
          <w:szCs w:val="24"/>
          <w:lang w:val="ro-RO"/>
        </w:rPr>
        <w:t>ia</w:t>
      </w:r>
      <w:r w:rsidRPr="00B500F2">
        <w:rPr>
          <w:b/>
          <w:sz w:val="24"/>
          <w:szCs w:val="24"/>
          <w:lang w:val="ro-RO"/>
        </w:rPr>
        <w:t xml:space="preserve"> implică o altă formă de </w:t>
      </w:r>
      <w:r w:rsidR="00AC2788" w:rsidRPr="00B500F2">
        <w:rPr>
          <w:b/>
          <w:sz w:val="24"/>
          <w:szCs w:val="24"/>
          <w:lang w:val="ro-RO"/>
        </w:rPr>
        <w:t>achizi</w:t>
      </w:r>
      <w:r w:rsidR="00C615E7" w:rsidRPr="00B500F2">
        <w:rPr>
          <w:b/>
          <w:sz w:val="24"/>
          <w:szCs w:val="24"/>
          <w:lang w:val="ro-RO"/>
        </w:rPr>
        <w:t>ţ</w:t>
      </w:r>
      <w:r w:rsidR="00AC2788" w:rsidRPr="00B500F2">
        <w:rPr>
          <w:b/>
          <w:sz w:val="24"/>
          <w:szCs w:val="24"/>
          <w:lang w:val="ro-RO"/>
        </w:rPr>
        <w:t>ie</w:t>
      </w:r>
      <w:r w:rsidRPr="00B500F2">
        <w:rPr>
          <w:b/>
          <w:sz w:val="24"/>
          <w:szCs w:val="24"/>
          <w:lang w:val="ro-RO"/>
        </w:rPr>
        <w:t xml:space="preserve"> comună): </w:t>
      </w:r>
      <w:r w:rsidR="00CE3EFD" w:rsidRPr="00B500F2">
        <w:rPr>
          <w:sz w:val="24"/>
          <w:szCs w:val="24"/>
          <w:lang w:val="ro-RO"/>
        </w:rPr>
        <w:t>_____________</w:t>
      </w:r>
      <w:r w:rsidR="00CE3EFD" w:rsidRPr="00B500F2">
        <w:rPr>
          <w:b/>
          <w:i/>
          <w:sz w:val="24"/>
          <w:szCs w:val="24"/>
          <w:u w:val="single"/>
          <w:lang w:val="ro-RO"/>
        </w:rPr>
        <w:t>Instituţie publică</w:t>
      </w:r>
      <w:r w:rsidR="00CE3EFD" w:rsidRPr="00B500F2">
        <w:rPr>
          <w:sz w:val="24"/>
          <w:szCs w:val="24"/>
          <w:lang w:val="ro-RO"/>
        </w:rPr>
        <w:t>_________________</w:t>
      </w:r>
    </w:p>
    <w:p w:rsidR="0062221E" w:rsidRPr="00B500F2" w:rsidRDefault="0062221E" w:rsidP="00CF033A">
      <w:pPr>
        <w:numPr>
          <w:ilvl w:val="0"/>
          <w:numId w:val="3"/>
        </w:numPr>
        <w:tabs>
          <w:tab w:val="left" w:pos="-1134"/>
          <w:tab w:val="right" w:pos="284"/>
        </w:tabs>
        <w:ind w:left="-1134" w:firstLine="1134"/>
        <w:rPr>
          <w:b/>
          <w:sz w:val="24"/>
          <w:szCs w:val="24"/>
          <w:lang w:val="ro-RO"/>
        </w:rPr>
      </w:pPr>
      <w:r w:rsidRPr="00B500F2">
        <w:rPr>
          <w:b/>
          <w:sz w:val="24"/>
          <w:szCs w:val="24"/>
          <w:lang w:val="ro-RO"/>
        </w:rPr>
        <w:t xml:space="preserve">Cumpărătorul invită operatorii economici </w:t>
      </w:r>
      <w:r w:rsidR="00AC2788" w:rsidRPr="00B500F2">
        <w:rPr>
          <w:b/>
          <w:sz w:val="24"/>
          <w:szCs w:val="24"/>
          <w:lang w:val="ro-RO"/>
        </w:rPr>
        <w:t>interesa</w:t>
      </w:r>
      <w:r w:rsidR="00C615E7" w:rsidRPr="00B500F2">
        <w:rPr>
          <w:b/>
          <w:sz w:val="24"/>
          <w:szCs w:val="24"/>
          <w:lang w:val="ro-RO"/>
        </w:rPr>
        <w:t>ţ</w:t>
      </w:r>
      <w:r w:rsidR="00AC2788" w:rsidRPr="00B500F2">
        <w:rPr>
          <w:b/>
          <w:sz w:val="24"/>
          <w:szCs w:val="24"/>
          <w:lang w:val="ro-RO"/>
        </w:rPr>
        <w:t>i</w:t>
      </w:r>
      <w:r w:rsidRPr="00B500F2">
        <w:rPr>
          <w:b/>
          <w:sz w:val="24"/>
          <w:szCs w:val="24"/>
          <w:lang w:val="ro-RO"/>
        </w:rPr>
        <w:t xml:space="preserve">, care îi pot satisface </w:t>
      </w:r>
      <w:r w:rsidR="00AC2788" w:rsidRPr="00B500F2">
        <w:rPr>
          <w:b/>
          <w:sz w:val="24"/>
          <w:szCs w:val="24"/>
          <w:lang w:val="ro-RO"/>
        </w:rPr>
        <w:t>necesită</w:t>
      </w:r>
      <w:r w:rsidR="00C615E7" w:rsidRPr="00B500F2">
        <w:rPr>
          <w:b/>
          <w:sz w:val="24"/>
          <w:szCs w:val="24"/>
          <w:lang w:val="ro-RO"/>
        </w:rPr>
        <w:t>ţ</w:t>
      </w:r>
      <w:r w:rsidR="00AC2788" w:rsidRPr="00B500F2">
        <w:rPr>
          <w:b/>
          <w:sz w:val="24"/>
          <w:szCs w:val="24"/>
          <w:lang w:val="ro-RO"/>
        </w:rPr>
        <w:t>ile</w:t>
      </w:r>
      <w:r w:rsidRPr="00B500F2">
        <w:rPr>
          <w:b/>
          <w:sz w:val="24"/>
          <w:szCs w:val="24"/>
          <w:lang w:val="ro-RO"/>
        </w:rPr>
        <w:t>, să participe la procedura de achizi</w:t>
      </w:r>
      <w:r w:rsidR="00C615E7" w:rsidRPr="00B500F2">
        <w:rPr>
          <w:b/>
          <w:sz w:val="24"/>
          <w:szCs w:val="24"/>
          <w:lang w:val="ro-RO"/>
        </w:rPr>
        <w:t>ţ</w:t>
      </w:r>
      <w:r w:rsidRPr="00B500F2">
        <w:rPr>
          <w:b/>
          <w:sz w:val="24"/>
          <w:szCs w:val="24"/>
          <w:lang w:val="ro-RO"/>
        </w:rPr>
        <w:t>ie privind livrarea/prestarea/executarea următoarelor bunuri /servicii/lucrări:</w:t>
      </w:r>
    </w:p>
    <w:tbl>
      <w:tblPr>
        <w:tblW w:w="10632" w:type="dxa"/>
        <w:tblInd w:w="-1026" w:type="dxa"/>
        <w:tblLayout w:type="fixed"/>
        <w:tblLook w:val="04A0"/>
      </w:tblPr>
      <w:tblGrid>
        <w:gridCol w:w="283"/>
        <w:gridCol w:w="993"/>
        <w:gridCol w:w="1555"/>
        <w:gridCol w:w="487"/>
        <w:gridCol w:w="935"/>
        <w:gridCol w:w="5245"/>
        <w:gridCol w:w="1134"/>
      </w:tblGrid>
      <w:tr w:rsidR="005624A6" w:rsidRPr="00804186" w:rsidTr="00475B67">
        <w:trPr>
          <w:cantSplit/>
          <w:trHeight w:val="1134"/>
        </w:trPr>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9001F" w:rsidRPr="00B500F2" w:rsidRDefault="0069001F" w:rsidP="003C3EF0">
            <w:pPr>
              <w:jc w:val="center"/>
              <w:rPr>
                <w:lang w:val="ro-RO"/>
              </w:rPr>
            </w:pPr>
            <w:r w:rsidRPr="00B500F2">
              <w:rPr>
                <w:lang w:val="ro-RO"/>
              </w:rPr>
              <w:t>Nr. d/o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B500F2" w:rsidRDefault="0069001F" w:rsidP="00475B67">
            <w:pPr>
              <w:spacing w:before="120"/>
              <w:ind w:left="-108" w:right="-108"/>
              <w:jc w:val="center"/>
              <w:rPr>
                <w:lang w:val="ro-RO"/>
              </w:rPr>
            </w:pPr>
            <w:r w:rsidRPr="00B500F2">
              <w:rPr>
                <w:lang w:val="ro-RO"/>
              </w:rPr>
              <w:t>Cod CPV</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9774E" w:rsidRPr="00B500F2" w:rsidRDefault="0069001F" w:rsidP="0099774E">
            <w:pPr>
              <w:jc w:val="center"/>
              <w:rPr>
                <w:sz w:val="18"/>
                <w:szCs w:val="18"/>
                <w:lang w:val="ro-RO"/>
              </w:rPr>
            </w:pPr>
            <w:r w:rsidRPr="00B500F2">
              <w:rPr>
                <w:sz w:val="18"/>
                <w:szCs w:val="18"/>
                <w:lang w:val="ro-RO"/>
              </w:rPr>
              <w:t>Denumirea bunurilor/</w:t>
            </w:r>
          </w:p>
          <w:p w:rsidR="0099774E" w:rsidRPr="00B500F2" w:rsidRDefault="0069001F" w:rsidP="0099774E">
            <w:pPr>
              <w:jc w:val="center"/>
              <w:rPr>
                <w:sz w:val="18"/>
                <w:szCs w:val="18"/>
                <w:lang w:val="ro-RO"/>
              </w:rPr>
            </w:pPr>
            <w:r w:rsidRPr="00B500F2">
              <w:rPr>
                <w:sz w:val="18"/>
                <w:szCs w:val="18"/>
                <w:lang w:val="ro-RO"/>
              </w:rPr>
              <w:t>serviciilor/</w:t>
            </w:r>
          </w:p>
          <w:p w:rsidR="0069001F" w:rsidRPr="00B500F2" w:rsidRDefault="0069001F" w:rsidP="0099774E">
            <w:pPr>
              <w:jc w:val="center"/>
              <w:rPr>
                <w:sz w:val="18"/>
                <w:szCs w:val="18"/>
                <w:lang w:val="ro-RO"/>
              </w:rPr>
            </w:pPr>
            <w:r w:rsidRPr="00B500F2">
              <w:rPr>
                <w:sz w:val="18"/>
                <w:szCs w:val="18"/>
                <w:lang w:val="ro-RO"/>
              </w:rPr>
              <w:t>lucrărilor solicitate</w:t>
            </w:r>
          </w:p>
        </w:tc>
        <w:tc>
          <w:tcPr>
            <w:tcW w:w="4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9001F" w:rsidRPr="00B500F2" w:rsidRDefault="0069001F" w:rsidP="00A432EB">
            <w:pPr>
              <w:jc w:val="center"/>
              <w:rPr>
                <w:lang w:val="ro-RO"/>
              </w:rPr>
            </w:pPr>
            <w:r w:rsidRPr="00B500F2">
              <w:rPr>
                <w:lang w:val="ro-RO"/>
              </w:rPr>
              <w:t>Unitatea de măsură</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B500F2" w:rsidRDefault="0069001F" w:rsidP="0099774E">
            <w:pPr>
              <w:ind w:left="-109" w:right="-108"/>
              <w:jc w:val="center"/>
              <w:rPr>
                <w:lang w:val="ro-RO"/>
              </w:rPr>
            </w:pPr>
            <w:r w:rsidRPr="00B500F2">
              <w:rPr>
                <w:sz w:val="16"/>
                <w:szCs w:val="16"/>
                <w:lang w:val="ro-RO"/>
              </w:rPr>
              <w:t>Cantitatea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9001F" w:rsidRPr="00B500F2" w:rsidRDefault="0069001F" w:rsidP="008876C3">
            <w:pPr>
              <w:spacing w:before="120"/>
              <w:jc w:val="center"/>
              <w:rPr>
                <w:lang w:val="ro-RO"/>
              </w:rPr>
            </w:pPr>
            <w:r w:rsidRPr="00B500F2">
              <w:rPr>
                <w:lang w:val="ro-RO"/>
              </w:rPr>
              <w:t xml:space="preserve">Specificarea tehnică deplină solicitată, Standarde de </w:t>
            </w:r>
            <w:r w:rsidR="00AC2788" w:rsidRPr="00B500F2">
              <w:rPr>
                <w:lang w:val="ro-RO"/>
              </w:rPr>
              <w:t>referin</w:t>
            </w:r>
            <w:r w:rsidR="00C615E7" w:rsidRPr="00B500F2">
              <w:rPr>
                <w:lang w:val="ro-RO"/>
              </w:rPr>
              <w:t>ţ</w:t>
            </w:r>
            <w:r w:rsidR="00AC2788" w:rsidRPr="00B500F2">
              <w:rPr>
                <w:lang w:val="ro-RO"/>
              </w:rPr>
              <w:t>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001F" w:rsidRPr="00B500F2" w:rsidRDefault="0069001F" w:rsidP="00CF033A">
            <w:pPr>
              <w:ind w:left="-108" w:right="-108"/>
              <w:jc w:val="center"/>
              <w:rPr>
                <w:sz w:val="16"/>
                <w:szCs w:val="16"/>
                <w:lang w:val="ro-RO"/>
              </w:rPr>
            </w:pPr>
            <w:r w:rsidRPr="00B500F2">
              <w:rPr>
                <w:sz w:val="16"/>
                <w:szCs w:val="16"/>
                <w:lang w:val="ro-RO"/>
              </w:rPr>
              <w:t>Valoarea estimată</w:t>
            </w:r>
            <w:r w:rsidR="00761A0D" w:rsidRPr="00B500F2">
              <w:rPr>
                <w:sz w:val="16"/>
                <w:szCs w:val="16"/>
                <w:lang w:val="ro-RO"/>
              </w:rPr>
              <w:t xml:space="preserve"> fără TVA</w:t>
            </w:r>
            <w:r w:rsidRPr="00B500F2">
              <w:rPr>
                <w:sz w:val="16"/>
                <w:szCs w:val="16"/>
                <w:lang w:val="ro-RO"/>
              </w:rPr>
              <w:br/>
              <w:t>(se va indica pentru fiecare lot în parte)</w:t>
            </w:r>
          </w:p>
        </w:tc>
      </w:tr>
      <w:tr w:rsidR="009D2AC7" w:rsidRPr="00B500F2" w:rsidTr="00EC47C6">
        <w:trPr>
          <w:trHeight w:val="64"/>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AC7" w:rsidRPr="00B500F2" w:rsidRDefault="009D2AC7" w:rsidP="009D2AC7">
            <w:pPr>
              <w:rPr>
                <w:lang w:val="ro-RO"/>
              </w:rPr>
            </w:pPr>
            <w:r w:rsidRPr="00B500F2">
              <w:rPr>
                <w:b/>
                <w:lang w:val="ro-RO"/>
              </w:rPr>
              <w:t>Lotul 1</w:t>
            </w:r>
          </w:p>
        </w:tc>
      </w:tr>
      <w:tr w:rsidR="00CE3EFD" w:rsidRPr="003C3EF0" w:rsidTr="00475B67">
        <w:trPr>
          <w:trHeight w:val="5089"/>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CE3EFD" w:rsidRPr="00B500F2" w:rsidRDefault="003C3EF0" w:rsidP="00FF7EB3">
            <w:pPr>
              <w:jc w:val="both"/>
              <w:rPr>
                <w:sz w:val="24"/>
                <w:szCs w:val="24"/>
                <w:lang w:val="ro-RO"/>
              </w:rPr>
            </w:pPr>
            <w:r>
              <w:rPr>
                <w:sz w:val="24"/>
                <w:szCs w:val="24"/>
                <w:lang w:val="ro-RO"/>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E3EFD" w:rsidRPr="003C3EF0" w:rsidRDefault="003C3EF0" w:rsidP="00475B67">
            <w:pPr>
              <w:ind w:left="-108" w:right="-108"/>
              <w:jc w:val="both"/>
              <w:rPr>
                <w:sz w:val="18"/>
                <w:szCs w:val="18"/>
                <w:lang w:val="ro-RO"/>
              </w:rPr>
            </w:pPr>
            <w:r w:rsidRPr="003C3EF0">
              <w:rPr>
                <w:sz w:val="18"/>
                <w:szCs w:val="18"/>
                <w:lang w:val="ro-RO"/>
              </w:rPr>
              <w:t>03311230-3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3C3EF0" w:rsidRPr="00475B67" w:rsidRDefault="003C3EF0" w:rsidP="003C3EF0">
            <w:pPr>
              <w:autoSpaceDE w:val="0"/>
              <w:autoSpaceDN w:val="0"/>
              <w:adjustRightInd w:val="0"/>
              <w:rPr>
                <w:b/>
                <w:bCs/>
                <w:color w:val="000000"/>
                <w:sz w:val="24"/>
                <w:szCs w:val="24"/>
                <w:lang w:val="en-US" w:eastAsia="en-US"/>
              </w:rPr>
            </w:pPr>
            <w:r w:rsidRPr="00475B67">
              <w:rPr>
                <w:b/>
                <w:bCs/>
                <w:color w:val="000000"/>
                <w:sz w:val="24"/>
                <w:szCs w:val="24"/>
                <w:lang w:val="en-US" w:eastAsia="en-US"/>
              </w:rPr>
              <w:t>Peşte congelat trunchi, (eviscerat fără cap şi fără coadă), de tip „Merluciu” (Hek)</w:t>
            </w:r>
          </w:p>
          <w:p w:rsidR="00CE3EFD" w:rsidRPr="003C3EF0" w:rsidRDefault="00CE3EFD" w:rsidP="00A9513F">
            <w:pPr>
              <w:ind w:left="-113" w:right="-108"/>
              <w:rPr>
                <w:i/>
                <w:sz w:val="24"/>
                <w:szCs w:val="24"/>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CE3EFD" w:rsidRPr="0021351C" w:rsidRDefault="003C3EF0" w:rsidP="0021351C">
            <w:pPr>
              <w:ind w:right="-51"/>
              <w:jc w:val="center"/>
              <w:rPr>
                <w:sz w:val="22"/>
                <w:szCs w:val="22"/>
                <w:lang w:val="ro-RO"/>
              </w:rPr>
            </w:pPr>
            <w:r w:rsidRPr="0021351C">
              <w:rPr>
                <w:sz w:val="22"/>
                <w:szCs w:val="22"/>
                <w:lang w:val="ro-RO"/>
              </w:rPr>
              <w:t>kg</w:t>
            </w:r>
            <w:r w:rsidR="00CD1962" w:rsidRPr="0021351C">
              <w:rPr>
                <w:sz w:val="22"/>
                <w:szCs w:val="22"/>
                <w:lang w:val="ro-RO"/>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E3EFD" w:rsidRPr="003C3EF0" w:rsidRDefault="003C3EF0" w:rsidP="00A432EB">
            <w:pPr>
              <w:ind w:left="-109" w:right="-108"/>
              <w:jc w:val="center"/>
              <w:rPr>
                <w:sz w:val="22"/>
                <w:szCs w:val="22"/>
                <w:lang w:val="ro-RO"/>
              </w:rPr>
            </w:pPr>
            <w:r w:rsidRPr="003C3EF0">
              <w:rPr>
                <w:bCs/>
                <w:sz w:val="22"/>
                <w:szCs w:val="22"/>
                <w:lang w:eastAsia="en-US"/>
              </w:rPr>
              <w:t>100000</w:t>
            </w:r>
            <w:r w:rsidRPr="003C3EF0">
              <w:rPr>
                <w:bCs/>
                <w:sz w:val="22"/>
                <w:szCs w:val="22"/>
                <w:lang w:val="ro-RO" w:eastAsia="en-US"/>
              </w:rPr>
              <w:t>,00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A23DF" w:rsidRPr="004A23DF" w:rsidRDefault="004A23DF" w:rsidP="004A23DF">
            <w:pPr>
              <w:autoSpaceDE w:val="0"/>
              <w:autoSpaceDN w:val="0"/>
              <w:adjustRightInd w:val="0"/>
              <w:jc w:val="both"/>
              <w:rPr>
                <w:bCs/>
                <w:color w:val="000000"/>
                <w:sz w:val="22"/>
                <w:szCs w:val="22"/>
                <w:lang w:val="ro-MO" w:eastAsia="en-US"/>
              </w:rPr>
            </w:pPr>
            <w:r w:rsidRPr="004A23DF">
              <w:rPr>
                <w:bCs/>
                <w:color w:val="000000"/>
                <w:sz w:val="22"/>
                <w:szCs w:val="22"/>
                <w:lang w:val="ro-MO" w:eastAsia="en-US"/>
              </w:rPr>
              <w:t>Blocuri congelate a câte 10-30 kg, ambalajul să permită depozitarea în stivă şi transportarea în siguranţă.</w:t>
            </w:r>
          </w:p>
          <w:p w:rsidR="004A23DF" w:rsidRPr="004A23DF" w:rsidRDefault="004A23DF" w:rsidP="004A23DF">
            <w:pPr>
              <w:autoSpaceDE w:val="0"/>
              <w:autoSpaceDN w:val="0"/>
              <w:adjustRightInd w:val="0"/>
              <w:rPr>
                <w:b/>
                <w:bCs/>
                <w:color w:val="000000"/>
                <w:sz w:val="22"/>
                <w:szCs w:val="22"/>
                <w:lang w:val="ro-MO" w:eastAsia="en-US"/>
              </w:rPr>
            </w:pPr>
            <w:r w:rsidRPr="004A23DF">
              <w:rPr>
                <w:b/>
                <w:bCs/>
                <w:color w:val="000000"/>
                <w:sz w:val="22"/>
                <w:szCs w:val="22"/>
                <w:lang w:val="ro-MO" w:eastAsia="en-US"/>
              </w:rPr>
              <w:t>Condiţii tehnice de calitate:</w:t>
            </w:r>
          </w:p>
          <w:p w:rsidR="004A23DF" w:rsidRPr="004A23DF" w:rsidRDefault="004A23DF" w:rsidP="004A23DF">
            <w:pPr>
              <w:numPr>
                <w:ilvl w:val="0"/>
                <w:numId w:val="25"/>
              </w:numPr>
              <w:tabs>
                <w:tab w:val="left" w:pos="554"/>
              </w:tabs>
              <w:autoSpaceDE w:val="0"/>
              <w:autoSpaceDN w:val="0"/>
              <w:adjustRightInd w:val="0"/>
              <w:ind w:left="0" w:firstLine="283"/>
              <w:jc w:val="both"/>
              <w:rPr>
                <w:bCs/>
                <w:color w:val="000000"/>
                <w:sz w:val="22"/>
                <w:szCs w:val="22"/>
                <w:lang w:val="ro-MO" w:eastAsia="en-US"/>
              </w:rPr>
            </w:pPr>
            <w:r w:rsidRPr="004A23DF">
              <w:rPr>
                <w:bCs/>
                <w:color w:val="000000"/>
                <w:sz w:val="22"/>
                <w:szCs w:val="22"/>
                <w:lang w:val="ro-MO" w:eastAsia="en-US"/>
              </w:rPr>
              <w:t xml:space="preserve">Peştele congelat de tip „Merluciu” (Hek) se prelucrează în carcase întregi, eviscerat, cu capul şi coada </w:t>
            </w:r>
            <w:r w:rsidRPr="004A23DF">
              <w:rPr>
                <w:bCs/>
                <w:sz w:val="22"/>
                <w:szCs w:val="22"/>
                <w:lang w:val="ro-MO" w:eastAsia="en-US"/>
              </w:rPr>
              <w:t>detaşate (înlăturate);</w:t>
            </w:r>
          </w:p>
          <w:p w:rsidR="004A23DF" w:rsidRPr="004A23DF" w:rsidRDefault="004A23DF" w:rsidP="004A23DF">
            <w:pPr>
              <w:numPr>
                <w:ilvl w:val="0"/>
                <w:numId w:val="25"/>
              </w:numPr>
              <w:tabs>
                <w:tab w:val="left" w:pos="576"/>
              </w:tabs>
              <w:autoSpaceDE w:val="0"/>
              <w:autoSpaceDN w:val="0"/>
              <w:adjustRightInd w:val="0"/>
              <w:ind w:left="0" w:firstLine="283"/>
              <w:jc w:val="both"/>
              <w:rPr>
                <w:bCs/>
                <w:sz w:val="22"/>
                <w:szCs w:val="22"/>
                <w:lang w:val="ro-MO" w:eastAsia="en-US"/>
              </w:rPr>
            </w:pPr>
            <w:r w:rsidRPr="004A23DF">
              <w:rPr>
                <w:bCs/>
                <w:color w:val="000000"/>
                <w:sz w:val="22"/>
                <w:szCs w:val="22"/>
                <w:lang w:val="ro-MO" w:eastAsia="en-US"/>
              </w:rPr>
              <w:t xml:space="preserve">Suprafaţa peştelui </w:t>
            </w:r>
            <w:r w:rsidRPr="004A23DF">
              <w:rPr>
                <w:bCs/>
                <w:sz w:val="22"/>
                <w:szCs w:val="22"/>
                <w:lang w:val="ro-MO" w:eastAsia="en-US"/>
              </w:rPr>
              <w:t>trebuie să fie curată, fără impurităţi de conţinut intestinal sau de alt gen, fără de contuzii sau părţi hemoragice;</w:t>
            </w:r>
          </w:p>
          <w:p w:rsidR="004A23DF" w:rsidRPr="004A23DF" w:rsidRDefault="004A23DF" w:rsidP="004A23DF">
            <w:pPr>
              <w:numPr>
                <w:ilvl w:val="0"/>
                <w:numId w:val="25"/>
              </w:numPr>
              <w:tabs>
                <w:tab w:val="left" w:pos="554"/>
              </w:tabs>
              <w:autoSpaceDE w:val="0"/>
              <w:autoSpaceDN w:val="0"/>
              <w:adjustRightInd w:val="0"/>
              <w:ind w:left="0" w:firstLine="283"/>
              <w:jc w:val="both"/>
              <w:rPr>
                <w:bCs/>
                <w:sz w:val="22"/>
                <w:szCs w:val="22"/>
                <w:lang w:val="ro-MO" w:eastAsia="en-US"/>
              </w:rPr>
            </w:pPr>
            <w:r w:rsidRPr="004A23DF">
              <w:rPr>
                <w:bCs/>
                <w:sz w:val="22"/>
                <w:szCs w:val="22"/>
                <w:lang w:val="ro-MO" w:eastAsia="en-US"/>
              </w:rPr>
              <w:t>Peştele trebuie să fie ambalat în cutii de carton sau plastic a câte 10-30 kg (masa neta);</w:t>
            </w:r>
          </w:p>
          <w:p w:rsidR="004A23DF" w:rsidRPr="004A23DF" w:rsidRDefault="004A23DF" w:rsidP="004A23DF">
            <w:pPr>
              <w:autoSpaceDE w:val="0"/>
              <w:autoSpaceDN w:val="0"/>
              <w:adjustRightInd w:val="0"/>
              <w:jc w:val="both"/>
              <w:rPr>
                <w:b/>
                <w:bCs/>
                <w:sz w:val="22"/>
                <w:szCs w:val="22"/>
                <w:lang w:val="ro-MO" w:eastAsia="en-US"/>
              </w:rPr>
            </w:pPr>
            <w:r w:rsidRPr="004A23DF">
              <w:rPr>
                <w:b/>
                <w:bCs/>
                <w:sz w:val="22"/>
                <w:szCs w:val="22"/>
                <w:lang w:val="ro-MO" w:eastAsia="en-US"/>
              </w:rPr>
              <w:t>Starea termică:</w:t>
            </w:r>
          </w:p>
          <w:p w:rsidR="004A23DF" w:rsidRPr="004A23DF" w:rsidRDefault="004A23DF" w:rsidP="004A23DF">
            <w:pPr>
              <w:numPr>
                <w:ilvl w:val="0"/>
                <w:numId w:val="25"/>
              </w:numPr>
              <w:tabs>
                <w:tab w:val="left" w:pos="554"/>
              </w:tabs>
              <w:autoSpaceDE w:val="0"/>
              <w:autoSpaceDN w:val="0"/>
              <w:adjustRightInd w:val="0"/>
              <w:ind w:left="0" w:firstLine="270"/>
              <w:jc w:val="both"/>
              <w:rPr>
                <w:bCs/>
                <w:sz w:val="22"/>
                <w:szCs w:val="22"/>
                <w:lang w:val="ro-MO" w:eastAsia="en-US"/>
              </w:rPr>
            </w:pPr>
            <w:r w:rsidRPr="004A23DF">
              <w:rPr>
                <w:bCs/>
                <w:sz w:val="22"/>
                <w:szCs w:val="22"/>
                <w:lang w:val="ro-MO" w:eastAsia="en-US"/>
              </w:rPr>
              <w:t>Congelată – peştele congelat în condiţii care să asigure în profunzime (până la os) temperatura de (-18˚C -30ºC).</w:t>
            </w:r>
          </w:p>
          <w:p w:rsidR="004A23DF" w:rsidRPr="004A23DF" w:rsidRDefault="004A23DF" w:rsidP="004A23DF">
            <w:pPr>
              <w:autoSpaceDE w:val="0"/>
              <w:autoSpaceDN w:val="0"/>
              <w:adjustRightInd w:val="0"/>
              <w:jc w:val="both"/>
              <w:rPr>
                <w:b/>
                <w:bCs/>
                <w:sz w:val="22"/>
                <w:szCs w:val="22"/>
                <w:lang w:val="ro-MO" w:eastAsia="en-US"/>
              </w:rPr>
            </w:pPr>
            <w:r w:rsidRPr="004A23DF">
              <w:rPr>
                <w:b/>
                <w:bCs/>
                <w:sz w:val="22"/>
                <w:szCs w:val="22"/>
                <w:lang w:val="ro-MO" w:eastAsia="en-US"/>
              </w:rPr>
              <w:t>Proprietăţi organoleptice:</w:t>
            </w:r>
          </w:p>
          <w:p w:rsidR="004A23DF" w:rsidRPr="004A23DF" w:rsidRDefault="004A23DF" w:rsidP="004A23DF">
            <w:pPr>
              <w:numPr>
                <w:ilvl w:val="0"/>
                <w:numId w:val="25"/>
              </w:numPr>
              <w:tabs>
                <w:tab w:val="left" w:pos="554"/>
              </w:tabs>
              <w:autoSpaceDE w:val="0"/>
              <w:autoSpaceDN w:val="0"/>
              <w:adjustRightInd w:val="0"/>
              <w:ind w:left="0" w:firstLine="270"/>
              <w:jc w:val="both"/>
              <w:rPr>
                <w:bCs/>
                <w:sz w:val="22"/>
                <w:szCs w:val="22"/>
                <w:lang w:val="ro-MO" w:eastAsia="en-US"/>
              </w:rPr>
            </w:pPr>
            <w:r w:rsidRPr="004A23DF">
              <w:rPr>
                <w:bCs/>
                <w:sz w:val="22"/>
                <w:szCs w:val="22"/>
                <w:lang w:val="ro-MO" w:eastAsia="en-US"/>
              </w:rPr>
              <w:t xml:space="preserve">Aspect – caracteristic speciei, fiecare exemplar cu o lungime </w:t>
            </w:r>
            <w:r w:rsidRPr="004A23DF">
              <w:rPr>
                <w:b/>
                <w:bCs/>
                <w:i/>
                <w:sz w:val="22"/>
                <w:szCs w:val="22"/>
                <w:lang w:val="ro-MO" w:eastAsia="en-US"/>
              </w:rPr>
              <w:t>minimă</w:t>
            </w:r>
            <w:r w:rsidRPr="004A23DF">
              <w:rPr>
                <w:bCs/>
                <w:sz w:val="22"/>
                <w:szCs w:val="22"/>
                <w:lang w:val="ro-MO" w:eastAsia="en-US"/>
              </w:rPr>
              <w:t xml:space="preserve"> de 17 cm., fără deteriorări exterioare;</w:t>
            </w:r>
          </w:p>
          <w:p w:rsidR="004A23DF" w:rsidRPr="004A23DF" w:rsidRDefault="004A23DF" w:rsidP="004A23DF">
            <w:pPr>
              <w:numPr>
                <w:ilvl w:val="0"/>
                <w:numId w:val="25"/>
              </w:numPr>
              <w:tabs>
                <w:tab w:val="left" w:pos="554"/>
              </w:tabs>
              <w:autoSpaceDE w:val="0"/>
              <w:autoSpaceDN w:val="0"/>
              <w:adjustRightInd w:val="0"/>
              <w:ind w:left="0" w:firstLine="270"/>
              <w:jc w:val="both"/>
              <w:rPr>
                <w:bCs/>
                <w:sz w:val="22"/>
                <w:szCs w:val="22"/>
                <w:lang w:val="ro-MO" w:eastAsia="en-US"/>
              </w:rPr>
            </w:pPr>
            <w:r w:rsidRPr="004A23DF">
              <w:rPr>
                <w:bCs/>
                <w:sz w:val="22"/>
                <w:szCs w:val="22"/>
                <w:lang w:val="ro-MO" w:eastAsia="en-US"/>
              </w:rPr>
              <w:t>Culoare – naturală, caracteristică speciei;</w:t>
            </w:r>
          </w:p>
          <w:p w:rsidR="004A23DF" w:rsidRPr="004A23DF" w:rsidRDefault="004A23DF" w:rsidP="004A23DF">
            <w:pPr>
              <w:numPr>
                <w:ilvl w:val="0"/>
                <w:numId w:val="25"/>
              </w:numPr>
              <w:tabs>
                <w:tab w:val="left" w:pos="554"/>
              </w:tabs>
              <w:autoSpaceDE w:val="0"/>
              <w:autoSpaceDN w:val="0"/>
              <w:adjustRightInd w:val="0"/>
              <w:ind w:left="0" w:firstLine="270"/>
              <w:jc w:val="both"/>
              <w:rPr>
                <w:bCs/>
                <w:sz w:val="22"/>
                <w:szCs w:val="22"/>
                <w:lang w:val="ro-MO" w:eastAsia="en-US"/>
              </w:rPr>
            </w:pPr>
            <w:r w:rsidRPr="004A23DF">
              <w:rPr>
                <w:bCs/>
                <w:sz w:val="22"/>
                <w:szCs w:val="22"/>
                <w:lang w:val="ro-MO" w:eastAsia="en-US"/>
              </w:rPr>
              <w:t>Consistenţă – la dezgheţare, fermă şi elastică, atât la suprafaţă, în secţiune cât şi în interior, urmele ce se formează la apăsare cu degetul, revin repede. La prelucrarea termică îşi păstrează consistenţa (forma);</w:t>
            </w:r>
          </w:p>
          <w:p w:rsidR="004A23DF" w:rsidRPr="004A23DF" w:rsidRDefault="004A23DF" w:rsidP="004A23DF">
            <w:pPr>
              <w:numPr>
                <w:ilvl w:val="0"/>
                <w:numId w:val="25"/>
              </w:numPr>
              <w:tabs>
                <w:tab w:val="left" w:pos="554"/>
              </w:tabs>
              <w:autoSpaceDE w:val="0"/>
              <w:autoSpaceDN w:val="0"/>
              <w:adjustRightInd w:val="0"/>
              <w:ind w:left="0" w:firstLine="270"/>
              <w:jc w:val="both"/>
              <w:rPr>
                <w:bCs/>
                <w:sz w:val="22"/>
                <w:szCs w:val="22"/>
                <w:lang w:val="ro-MO" w:eastAsia="en-US"/>
              </w:rPr>
            </w:pPr>
            <w:r w:rsidRPr="004A23DF">
              <w:rPr>
                <w:bCs/>
                <w:sz w:val="22"/>
                <w:szCs w:val="22"/>
                <w:lang w:val="ro-MO" w:eastAsia="en-US"/>
              </w:rPr>
              <w:t>Miros – plăcut, caracteristic peştelui proaspăt, fără mirosuri străine, se admite un miros uşor de iod, specific peştelui oceanic.</w:t>
            </w:r>
          </w:p>
          <w:p w:rsidR="004A23DF" w:rsidRPr="004A23DF" w:rsidRDefault="004A23DF" w:rsidP="004A23DF">
            <w:pPr>
              <w:autoSpaceDE w:val="0"/>
              <w:autoSpaceDN w:val="0"/>
              <w:adjustRightInd w:val="0"/>
              <w:jc w:val="both"/>
              <w:rPr>
                <w:b/>
                <w:bCs/>
                <w:sz w:val="22"/>
                <w:szCs w:val="22"/>
                <w:lang w:val="ro-MO" w:eastAsia="en-US"/>
              </w:rPr>
            </w:pPr>
            <w:r w:rsidRPr="004A23DF">
              <w:rPr>
                <w:b/>
                <w:bCs/>
                <w:sz w:val="22"/>
                <w:szCs w:val="22"/>
                <w:lang w:val="ro-MO" w:eastAsia="en-US"/>
              </w:rPr>
              <w:t>Proprietăţi parazitologice şi microbiologice:</w:t>
            </w:r>
          </w:p>
          <w:p w:rsidR="004A23DF" w:rsidRPr="004A23DF" w:rsidRDefault="004A23DF" w:rsidP="004A23DF">
            <w:pPr>
              <w:numPr>
                <w:ilvl w:val="0"/>
                <w:numId w:val="25"/>
              </w:numPr>
              <w:tabs>
                <w:tab w:val="left" w:pos="561"/>
              </w:tabs>
              <w:autoSpaceDE w:val="0"/>
              <w:autoSpaceDN w:val="0"/>
              <w:adjustRightInd w:val="0"/>
              <w:ind w:left="0" w:firstLine="270"/>
              <w:jc w:val="both"/>
              <w:rPr>
                <w:bCs/>
                <w:sz w:val="22"/>
                <w:szCs w:val="22"/>
                <w:lang w:val="ro-MO" w:eastAsia="en-US"/>
              </w:rPr>
            </w:pPr>
            <w:r w:rsidRPr="004A23DF">
              <w:rPr>
                <w:bCs/>
                <w:sz w:val="22"/>
                <w:szCs w:val="22"/>
                <w:lang w:val="ro-MO" w:eastAsia="en-US"/>
              </w:rPr>
              <w:t>Paraziţi diverşi – nu se admit;</w:t>
            </w:r>
          </w:p>
          <w:p w:rsidR="004A23DF" w:rsidRPr="004A23DF" w:rsidRDefault="004A23DF" w:rsidP="004A23DF">
            <w:pPr>
              <w:numPr>
                <w:ilvl w:val="0"/>
                <w:numId w:val="25"/>
              </w:numPr>
              <w:tabs>
                <w:tab w:val="left" w:pos="554"/>
              </w:tabs>
              <w:autoSpaceDE w:val="0"/>
              <w:autoSpaceDN w:val="0"/>
              <w:adjustRightInd w:val="0"/>
              <w:ind w:left="0" w:firstLine="283"/>
              <w:jc w:val="both"/>
              <w:rPr>
                <w:bCs/>
                <w:sz w:val="22"/>
                <w:szCs w:val="22"/>
                <w:lang w:val="ro-MO" w:eastAsia="en-US"/>
              </w:rPr>
            </w:pPr>
            <w:r w:rsidRPr="004A23DF">
              <w:rPr>
                <w:bCs/>
                <w:sz w:val="22"/>
                <w:szCs w:val="22"/>
                <w:lang w:val="ro-MO" w:eastAsia="en-US"/>
              </w:rPr>
              <w:t>Bacterii sulfito-reducătoare – max 1/gr</w:t>
            </w:r>
          </w:p>
          <w:p w:rsidR="004A23DF" w:rsidRPr="004A23DF" w:rsidRDefault="004A23DF" w:rsidP="004A23DF">
            <w:pPr>
              <w:autoSpaceDE w:val="0"/>
              <w:autoSpaceDN w:val="0"/>
              <w:adjustRightInd w:val="0"/>
              <w:jc w:val="both"/>
              <w:rPr>
                <w:bCs/>
                <w:sz w:val="22"/>
                <w:szCs w:val="22"/>
                <w:lang w:val="ro-MO" w:eastAsia="en-US"/>
              </w:rPr>
            </w:pPr>
            <w:r w:rsidRPr="004A23DF">
              <w:rPr>
                <w:bCs/>
                <w:sz w:val="22"/>
                <w:szCs w:val="22"/>
                <w:lang w:val="ro-MO" w:eastAsia="en-US"/>
              </w:rPr>
              <w:t>Reguli pentru verificarea calităţii:</w:t>
            </w:r>
          </w:p>
          <w:p w:rsidR="004A23DF" w:rsidRPr="004A23DF" w:rsidRDefault="004A23DF" w:rsidP="004A23DF">
            <w:pPr>
              <w:numPr>
                <w:ilvl w:val="0"/>
                <w:numId w:val="25"/>
              </w:numPr>
              <w:tabs>
                <w:tab w:val="left" w:pos="554"/>
              </w:tabs>
              <w:autoSpaceDE w:val="0"/>
              <w:autoSpaceDN w:val="0"/>
              <w:adjustRightInd w:val="0"/>
              <w:ind w:left="0" w:firstLine="283"/>
              <w:jc w:val="both"/>
              <w:rPr>
                <w:bCs/>
                <w:sz w:val="22"/>
                <w:szCs w:val="22"/>
                <w:lang w:val="ro-MO" w:eastAsia="en-US"/>
              </w:rPr>
            </w:pPr>
            <w:r w:rsidRPr="004A23DF">
              <w:rPr>
                <w:bCs/>
                <w:sz w:val="22"/>
                <w:szCs w:val="22"/>
                <w:lang w:val="ro-MO" w:eastAsia="en-US"/>
              </w:rPr>
              <w:t xml:space="preserve">La fiecare lot se verifică: ambalarea, marcarea, proprietăţile organoleptice, starea termică, proprietăţile </w:t>
            </w:r>
            <w:r w:rsidRPr="004A23DF">
              <w:rPr>
                <w:bCs/>
                <w:sz w:val="22"/>
                <w:szCs w:val="22"/>
                <w:lang w:val="ro-MO" w:eastAsia="en-US"/>
              </w:rPr>
              <w:lastRenderedPageBreak/>
              <w:t>fizico-chimice, proprietăţi parazitologice şi microbiologice.</w:t>
            </w:r>
          </w:p>
          <w:p w:rsidR="004A23DF" w:rsidRPr="004A23DF" w:rsidRDefault="00CA676E" w:rsidP="004A23DF">
            <w:pPr>
              <w:numPr>
                <w:ilvl w:val="0"/>
                <w:numId w:val="25"/>
              </w:numPr>
              <w:tabs>
                <w:tab w:val="left" w:pos="554"/>
              </w:tabs>
              <w:autoSpaceDE w:val="0"/>
              <w:autoSpaceDN w:val="0"/>
              <w:adjustRightInd w:val="0"/>
              <w:ind w:left="0" w:firstLine="270"/>
              <w:jc w:val="both"/>
              <w:rPr>
                <w:bCs/>
                <w:sz w:val="22"/>
                <w:szCs w:val="22"/>
                <w:lang w:val="ro-MO" w:eastAsia="en-US"/>
              </w:rPr>
            </w:pPr>
            <w:r>
              <w:rPr>
                <w:bCs/>
                <w:sz w:val="22"/>
                <w:szCs w:val="22"/>
                <w:lang w:val="ro-MO" w:eastAsia="en-US"/>
              </w:rPr>
              <w:t>Vânzătorul</w:t>
            </w:r>
            <w:r w:rsidR="004A23DF" w:rsidRPr="004A23DF">
              <w:rPr>
                <w:bCs/>
                <w:sz w:val="22"/>
                <w:szCs w:val="22"/>
                <w:lang w:val="ro-MO" w:eastAsia="en-US"/>
              </w:rPr>
              <w:t xml:space="preserve"> este responsabil de calitatea mărfii livrate pe întreaga perioadă de valabilitate a produsului.</w:t>
            </w:r>
          </w:p>
          <w:p w:rsidR="004A23DF" w:rsidRPr="004A23DF" w:rsidRDefault="004A23DF" w:rsidP="004A23DF">
            <w:pPr>
              <w:autoSpaceDE w:val="0"/>
              <w:autoSpaceDN w:val="0"/>
              <w:adjustRightInd w:val="0"/>
              <w:rPr>
                <w:b/>
                <w:bCs/>
                <w:sz w:val="22"/>
                <w:szCs w:val="22"/>
                <w:lang w:val="ro-MO" w:eastAsia="en-US"/>
              </w:rPr>
            </w:pPr>
            <w:r w:rsidRPr="004A23DF">
              <w:rPr>
                <w:b/>
                <w:bCs/>
                <w:sz w:val="22"/>
                <w:szCs w:val="22"/>
                <w:lang w:val="ro-MO" w:eastAsia="en-US"/>
              </w:rPr>
              <w:t>Marcarea:</w:t>
            </w:r>
          </w:p>
          <w:p w:rsidR="004A23DF" w:rsidRPr="004A23DF" w:rsidRDefault="004A23DF" w:rsidP="004A23DF">
            <w:pPr>
              <w:autoSpaceDE w:val="0"/>
              <w:autoSpaceDN w:val="0"/>
              <w:adjustRightInd w:val="0"/>
              <w:jc w:val="both"/>
              <w:rPr>
                <w:bCs/>
                <w:sz w:val="22"/>
                <w:szCs w:val="22"/>
                <w:lang w:val="ro-MO" w:eastAsia="en-US"/>
              </w:rPr>
            </w:pPr>
            <w:r w:rsidRPr="004A23DF">
              <w:rPr>
                <w:bCs/>
                <w:sz w:val="22"/>
                <w:szCs w:val="22"/>
                <w:lang w:val="ro-MO" w:eastAsia="en-US"/>
              </w:rPr>
              <w:t>Peştele congelat se marchează prin ataşarea unei etichete, pe fiecare cutie (bloc), care să cuprindă cel puţin următoarele informaţii (în limba de stat sau în limba de stat şi rusă): denumirea sortimentului, denumirea producătorului, localitatea (adresa), menţionarea speciilor de la care provine peştele, data de fabricare/ambalare şi termen de valabilitate, condiţii de păstrare, menţionarea tratamentelor termice utilizate (ex: produs congelat). Fiecare lot va fi însoţit de certificat sanitar-veterinar emis de autoritatea veterinară competentă, în conformitate cu prevederile legislaţiei sanitar-veterinare în vigoare.</w:t>
            </w:r>
          </w:p>
          <w:p w:rsidR="004A23DF" w:rsidRPr="004A23DF" w:rsidRDefault="004A23DF" w:rsidP="004A23DF">
            <w:pPr>
              <w:autoSpaceDE w:val="0"/>
              <w:autoSpaceDN w:val="0"/>
              <w:adjustRightInd w:val="0"/>
              <w:jc w:val="both"/>
              <w:rPr>
                <w:bCs/>
                <w:color w:val="000000"/>
                <w:sz w:val="22"/>
                <w:szCs w:val="22"/>
                <w:lang w:val="ro-MO" w:eastAsia="en-US"/>
              </w:rPr>
            </w:pPr>
            <w:r w:rsidRPr="004A23DF">
              <w:rPr>
                <w:bCs/>
                <w:sz w:val="22"/>
                <w:szCs w:val="22"/>
                <w:lang w:val="ro-MO" w:eastAsia="en-US"/>
              </w:rPr>
              <w:t>Transportul – se face cu vehicule închise, izotermice, răcite în prealabil şi prevăzute cu instalaţie frigorifică, pentru asigurarea menţinerii temperaturii necesară păstrării calităţii peştelui pe tot timpul transportării. Mijloacele de transport vor fi autorizate sanitar-veterinar de către organisme specializate şi autorizate</w:t>
            </w:r>
            <w:r w:rsidRPr="004A23DF">
              <w:rPr>
                <w:bCs/>
                <w:color w:val="000000"/>
                <w:sz w:val="22"/>
                <w:szCs w:val="22"/>
                <w:lang w:val="ro-MO" w:eastAsia="en-US"/>
              </w:rPr>
              <w:t xml:space="preserve">, fiecare vehicul va fi însoţit </w:t>
            </w:r>
            <w:r w:rsidRPr="004A23DF">
              <w:rPr>
                <w:bCs/>
                <w:sz w:val="22"/>
                <w:szCs w:val="22"/>
                <w:lang w:val="ro-MO" w:eastAsia="en-US"/>
              </w:rPr>
              <w:t>de</w:t>
            </w:r>
            <w:r w:rsidRPr="004A23DF">
              <w:rPr>
                <w:bCs/>
                <w:color w:val="1F497D"/>
                <w:sz w:val="22"/>
                <w:szCs w:val="22"/>
                <w:lang w:val="ro-MO" w:eastAsia="en-US"/>
              </w:rPr>
              <w:t xml:space="preserve"> </w:t>
            </w:r>
            <w:r w:rsidRPr="004A23DF">
              <w:rPr>
                <w:bCs/>
                <w:color w:val="000000"/>
                <w:sz w:val="22"/>
                <w:szCs w:val="22"/>
                <w:lang w:val="ro-MO" w:eastAsia="en-US"/>
              </w:rPr>
              <w:t>autorizaţie sanitar-veterinară a transportului şi alte documente prevăzute de legislaţia în vigoare.</w:t>
            </w:r>
          </w:p>
          <w:p w:rsidR="004A23DF" w:rsidRPr="004A23DF" w:rsidRDefault="004A23DF" w:rsidP="004A23DF">
            <w:pPr>
              <w:autoSpaceDE w:val="0"/>
              <w:autoSpaceDN w:val="0"/>
              <w:adjustRightInd w:val="0"/>
              <w:jc w:val="both"/>
              <w:rPr>
                <w:b/>
                <w:bCs/>
                <w:color w:val="000000"/>
                <w:sz w:val="22"/>
                <w:szCs w:val="22"/>
                <w:lang w:val="ro-MO" w:eastAsia="en-US"/>
              </w:rPr>
            </w:pPr>
            <w:r w:rsidRPr="004A23DF">
              <w:rPr>
                <w:b/>
                <w:bCs/>
                <w:color w:val="000000"/>
                <w:sz w:val="22"/>
                <w:szCs w:val="22"/>
                <w:lang w:val="ro-MO" w:eastAsia="en-US"/>
              </w:rPr>
              <w:t>Alte cerinţe:</w:t>
            </w:r>
          </w:p>
          <w:p w:rsidR="004A23DF" w:rsidRPr="004A23DF" w:rsidRDefault="004A23DF" w:rsidP="0016683E">
            <w:pPr>
              <w:autoSpaceDE w:val="0"/>
              <w:autoSpaceDN w:val="0"/>
              <w:adjustRightInd w:val="0"/>
              <w:jc w:val="both"/>
              <w:rPr>
                <w:bCs/>
                <w:color w:val="000000"/>
                <w:sz w:val="22"/>
                <w:szCs w:val="22"/>
                <w:lang w:val="ro-MO" w:eastAsia="en-US"/>
              </w:rPr>
            </w:pPr>
            <w:r w:rsidRPr="004A23DF">
              <w:rPr>
                <w:bCs/>
                <w:color w:val="000000"/>
                <w:sz w:val="22"/>
                <w:szCs w:val="22"/>
                <w:lang w:val="ro-MO" w:eastAsia="en-US"/>
              </w:rPr>
              <w:t>Ofertanţii pentru prezenta poziţie, la momentul prezentării ofertei, vor deţine în stoc cel puţin 10 (zece) tone de peşte congelat trunchi, (eviscerat fără cap şi fără coadă), de tip „Merluciu” (Hek).</w:t>
            </w:r>
          </w:p>
          <w:p w:rsidR="004A23DF" w:rsidRPr="004A23DF" w:rsidRDefault="004A23DF" w:rsidP="004A23DF">
            <w:pPr>
              <w:numPr>
                <w:ilvl w:val="0"/>
                <w:numId w:val="25"/>
              </w:numPr>
              <w:tabs>
                <w:tab w:val="left" w:pos="546"/>
              </w:tabs>
              <w:autoSpaceDE w:val="0"/>
              <w:autoSpaceDN w:val="0"/>
              <w:adjustRightInd w:val="0"/>
              <w:ind w:left="0" w:firstLine="283"/>
              <w:jc w:val="both"/>
              <w:rPr>
                <w:bCs/>
                <w:color w:val="000000"/>
                <w:sz w:val="22"/>
                <w:szCs w:val="22"/>
                <w:lang w:val="ro-MO" w:eastAsia="en-US"/>
              </w:rPr>
            </w:pPr>
            <w:r w:rsidRPr="004A23DF">
              <w:rPr>
                <w:bCs/>
                <w:color w:val="000000"/>
                <w:sz w:val="22"/>
                <w:szCs w:val="22"/>
                <w:lang w:val="ro-MO" w:eastAsia="en-US"/>
              </w:rPr>
              <w:t>Termen de valabilitate pentru produsul menţionat – cel puţin 9 luni de la data livrării.</w:t>
            </w:r>
          </w:p>
          <w:p w:rsidR="004A23DF" w:rsidRPr="004A23DF" w:rsidRDefault="004A23DF" w:rsidP="004A23DF">
            <w:pPr>
              <w:autoSpaceDE w:val="0"/>
              <w:autoSpaceDN w:val="0"/>
              <w:adjustRightInd w:val="0"/>
              <w:jc w:val="both"/>
              <w:rPr>
                <w:b/>
                <w:bCs/>
                <w:color w:val="000000"/>
                <w:sz w:val="22"/>
                <w:szCs w:val="22"/>
                <w:lang w:val="ro-MO" w:eastAsia="en-US"/>
              </w:rPr>
            </w:pPr>
            <w:r w:rsidRPr="004A23DF">
              <w:rPr>
                <w:b/>
                <w:bCs/>
                <w:color w:val="000000"/>
                <w:sz w:val="22"/>
                <w:szCs w:val="22"/>
                <w:lang w:val="ro-MO" w:eastAsia="en-US"/>
              </w:rPr>
              <w:t>Condiţii de livrare:</w:t>
            </w:r>
          </w:p>
          <w:p w:rsidR="00CF033A" w:rsidRPr="004A23DF" w:rsidRDefault="00815634" w:rsidP="00815634">
            <w:pPr>
              <w:numPr>
                <w:ilvl w:val="0"/>
                <w:numId w:val="25"/>
              </w:numPr>
              <w:tabs>
                <w:tab w:val="left" w:pos="554"/>
              </w:tabs>
              <w:autoSpaceDE w:val="0"/>
              <w:autoSpaceDN w:val="0"/>
              <w:adjustRightInd w:val="0"/>
              <w:ind w:left="0" w:firstLine="317"/>
              <w:jc w:val="both"/>
              <w:rPr>
                <w:b/>
                <w:sz w:val="22"/>
                <w:szCs w:val="22"/>
                <w:lang w:val="ro-MO"/>
              </w:rPr>
            </w:pPr>
            <w:r w:rsidRPr="00815634">
              <w:rPr>
                <w:bCs/>
                <w:color w:val="000000"/>
                <w:sz w:val="22"/>
                <w:szCs w:val="22"/>
                <w:lang w:val="ro-MO" w:eastAsia="en-US"/>
              </w:rPr>
              <w:t>Livrarea</w:t>
            </w:r>
            <w:r w:rsidR="004A23DF" w:rsidRPr="00815634">
              <w:rPr>
                <w:bCs/>
                <w:color w:val="000000"/>
                <w:sz w:val="22"/>
                <w:szCs w:val="22"/>
                <w:lang w:val="ro-MO" w:eastAsia="en-US"/>
              </w:rPr>
              <w:t xml:space="preserve"> mărfii în garnizoana Chişinău şi Cahul, </w:t>
            </w:r>
            <w:r w:rsidRPr="00815634">
              <w:rPr>
                <w:bCs/>
                <w:color w:val="000000"/>
                <w:sz w:val="22"/>
                <w:szCs w:val="22"/>
                <w:lang w:val="ro-MO" w:eastAsia="en-US"/>
              </w:rPr>
              <w:t>pe parcursul trimestrelor II-IV ale anului 2019, în zilele de marţi, miercuri şi joi, de la ora 09:00 până la ora 16:00,</w:t>
            </w:r>
            <w:r>
              <w:rPr>
                <w:bCs/>
                <w:color w:val="000000"/>
                <w:sz w:val="22"/>
                <w:szCs w:val="22"/>
                <w:lang w:val="ro-MO" w:eastAsia="en-US"/>
              </w:rPr>
              <w:t xml:space="preserve"> </w:t>
            </w:r>
            <w:r w:rsidR="004A23DF" w:rsidRPr="00815634">
              <w:rPr>
                <w:bCs/>
                <w:color w:val="000000"/>
                <w:sz w:val="22"/>
                <w:szCs w:val="22"/>
                <w:lang w:val="ro-MO" w:eastAsia="en-US"/>
              </w:rPr>
              <w:t>în cantităţi conform cererii şefului Secţiei alimentare</w:t>
            </w:r>
            <w:r>
              <w:rPr>
                <w:bCs/>
                <w:color w:val="000000"/>
                <w:sz w:val="22"/>
                <w:szCs w:val="22"/>
                <w:lang w:val="ro-MO"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3EFD" w:rsidRPr="00B500F2" w:rsidRDefault="00A432EB" w:rsidP="00A432EB">
            <w:pPr>
              <w:ind w:left="-108" w:right="-108"/>
              <w:rPr>
                <w:b/>
                <w:sz w:val="22"/>
                <w:szCs w:val="22"/>
                <w:lang w:val="ro-RO"/>
              </w:rPr>
            </w:pPr>
            <w:r>
              <w:rPr>
                <w:b/>
                <w:sz w:val="22"/>
                <w:szCs w:val="22"/>
                <w:lang w:val="ro-RO"/>
              </w:rPr>
              <w:lastRenderedPageBreak/>
              <w:t>3500000,00</w:t>
            </w:r>
          </w:p>
        </w:tc>
      </w:tr>
      <w:tr w:rsidR="00996846" w:rsidRPr="00B500F2" w:rsidTr="00EC47C6">
        <w:trPr>
          <w:trHeight w:val="64"/>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96846" w:rsidRPr="00B500F2" w:rsidRDefault="00996846" w:rsidP="006A5819">
            <w:pPr>
              <w:rPr>
                <w:b/>
                <w:lang w:val="ro-RO"/>
              </w:rPr>
            </w:pPr>
            <w:r w:rsidRPr="00B500F2">
              <w:rPr>
                <w:b/>
                <w:lang w:val="ro-RO"/>
              </w:rPr>
              <w:lastRenderedPageBreak/>
              <w:t xml:space="preserve">Total loturi: </w:t>
            </w:r>
            <w:r w:rsidR="006A5819" w:rsidRPr="00B500F2">
              <w:rPr>
                <w:b/>
                <w:lang w:val="ro-RO"/>
              </w:rPr>
              <w:t>1</w:t>
            </w:r>
          </w:p>
        </w:tc>
      </w:tr>
      <w:tr w:rsidR="00E743D3" w:rsidRPr="00B500F2" w:rsidTr="00EC47C6">
        <w:trPr>
          <w:trHeight w:val="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43D3" w:rsidRPr="00B500F2" w:rsidRDefault="00E743D3" w:rsidP="009D2AC7">
            <w:pPr>
              <w:rPr>
                <w:lang w:val="ro-RO"/>
              </w:rPr>
            </w:pPr>
            <w:r w:rsidRPr="00B500F2">
              <w:rPr>
                <w:b/>
                <w:lang w:val="ro-RO"/>
              </w:rPr>
              <w:t>Valoarea estimativă totală</w:t>
            </w:r>
            <w:r w:rsidR="00761A0D" w:rsidRPr="00B500F2">
              <w:rPr>
                <w:b/>
                <w:lang w:val="ro-RO"/>
              </w:rPr>
              <w:t xml:space="preserve">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3D3" w:rsidRPr="00B500F2" w:rsidRDefault="007A65F9" w:rsidP="00276690">
            <w:pPr>
              <w:ind w:left="-108" w:right="-108"/>
              <w:jc w:val="right"/>
              <w:rPr>
                <w:lang w:val="ro-RO"/>
              </w:rPr>
            </w:pPr>
            <w:r>
              <w:rPr>
                <w:b/>
                <w:sz w:val="22"/>
                <w:szCs w:val="22"/>
                <w:lang w:val="ro-RO"/>
              </w:rPr>
              <w:t>3500000,00</w:t>
            </w:r>
          </w:p>
        </w:tc>
      </w:tr>
    </w:tbl>
    <w:p w:rsidR="00276690" w:rsidRPr="00B500F2" w:rsidRDefault="00276690" w:rsidP="00276690">
      <w:pPr>
        <w:tabs>
          <w:tab w:val="right" w:pos="426"/>
        </w:tabs>
        <w:rPr>
          <w:b/>
          <w:sz w:val="24"/>
          <w:szCs w:val="24"/>
          <w:lang w:val="ro-RO"/>
        </w:rPr>
      </w:pPr>
    </w:p>
    <w:p w:rsidR="0041000F" w:rsidRPr="00B500F2" w:rsidRDefault="00B072A5" w:rsidP="00276690">
      <w:pPr>
        <w:numPr>
          <w:ilvl w:val="0"/>
          <w:numId w:val="3"/>
        </w:numPr>
        <w:tabs>
          <w:tab w:val="right" w:pos="426"/>
        </w:tabs>
        <w:ind w:left="-1134" w:firstLine="1134"/>
        <w:rPr>
          <w:b/>
          <w:sz w:val="24"/>
          <w:szCs w:val="24"/>
          <w:lang w:val="ro-RO"/>
        </w:rPr>
      </w:pPr>
      <w:r w:rsidRPr="00B500F2">
        <w:rPr>
          <w:b/>
          <w:sz w:val="24"/>
          <w:szCs w:val="24"/>
          <w:lang w:val="ro-RO"/>
        </w:rPr>
        <w:t xml:space="preserve">În cazul în care contractul este </w:t>
      </w:r>
      <w:r w:rsidR="004225A2" w:rsidRPr="00B500F2">
        <w:rPr>
          <w:b/>
          <w:sz w:val="24"/>
          <w:szCs w:val="24"/>
          <w:lang w:val="ro-RO"/>
        </w:rPr>
        <w:t>împăr</w:t>
      </w:r>
      <w:r w:rsidR="00C615E7" w:rsidRPr="00B500F2">
        <w:rPr>
          <w:b/>
          <w:sz w:val="24"/>
          <w:szCs w:val="24"/>
          <w:lang w:val="ro-RO"/>
        </w:rPr>
        <w:t>ţ</w:t>
      </w:r>
      <w:r w:rsidR="004225A2" w:rsidRPr="00B500F2">
        <w:rPr>
          <w:b/>
          <w:sz w:val="24"/>
          <w:szCs w:val="24"/>
          <w:lang w:val="ro-RO"/>
        </w:rPr>
        <w:t>it</w:t>
      </w:r>
      <w:r w:rsidRPr="00B500F2">
        <w:rPr>
          <w:b/>
          <w:sz w:val="24"/>
          <w:szCs w:val="24"/>
          <w:lang w:val="ro-RO"/>
        </w:rPr>
        <w:t xml:space="preserve"> pe loturi u</w:t>
      </w:r>
      <w:r w:rsidR="00602AC3" w:rsidRPr="00B500F2">
        <w:rPr>
          <w:b/>
          <w:sz w:val="24"/>
          <w:szCs w:val="24"/>
          <w:lang w:val="ro-RO"/>
        </w:rPr>
        <w:t>n operator economic poate depune oferta</w:t>
      </w:r>
      <w:r w:rsidR="007F1077" w:rsidRPr="00B500F2">
        <w:rPr>
          <w:b/>
          <w:sz w:val="24"/>
          <w:szCs w:val="24"/>
          <w:lang w:val="ro-RO"/>
        </w:rPr>
        <w:t xml:space="preserve"> (se va selecta)</w:t>
      </w:r>
      <w:r w:rsidR="00602AC3" w:rsidRPr="00B500F2">
        <w:rPr>
          <w:b/>
          <w:sz w:val="24"/>
          <w:szCs w:val="24"/>
          <w:lang w:val="ro-RO"/>
        </w:rPr>
        <w:t>:</w:t>
      </w:r>
      <w:r w:rsidR="00722F94" w:rsidRPr="00B500F2">
        <w:rPr>
          <w:sz w:val="24"/>
          <w:szCs w:val="24"/>
          <w:u w:val="single"/>
          <w:lang w:val="ro-RO"/>
        </w:rPr>
        <w:t xml:space="preserve"> </w:t>
      </w:r>
      <w:r w:rsidR="00722F94" w:rsidRPr="00B500F2">
        <w:rPr>
          <w:sz w:val="24"/>
          <w:szCs w:val="24"/>
          <w:u w:val="single"/>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sz w:val="24"/>
          <w:szCs w:val="24"/>
          <w:u w:val="single"/>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A432EB">
        <w:rPr>
          <w:b/>
          <w:i/>
          <w:sz w:val="24"/>
          <w:szCs w:val="24"/>
          <w:lang w:val="ro-RO"/>
        </w:rPr>
        <w:softHyphen/>
      </w:r>
      <w:r w:rsidR="00722F94" w:rsidRPr="00A432EB">
        <w:rPr>
          <w:b/>
          <w:i/>
          <w:sz w:val="24"/>
          <w:szCs w:val="24"/>
          <w:lang w:val="ro-RO"/>
        </w:rPr>
        <w:softHyphen/>
      </w:r>
      <w:r w:rsidR="00722F94" w:rsidRPr="00A432EB">
        <w:rPr>
          <w:b/>
          <w:i/>
          <w:sz w:val="24"/>
          <w:szCs w:val="24"/>
          <w:lang w:val="ro-RO"/>
        </w:rPr>
        <w:softHyphen/>
      </w:r>
      <w:r w:rsidR="00722F94" w:rsidRPr="00A432EB">
        <w:rPr>
          <w:b/>
          <w:i/>
          <w:sz w:val="24"/>
          <w:szCs w:val="24"/>
          <w:lang w:val="ro-RO"/>
        </w:rPr>
        <w:softHyphen/>
      </w:r>
      <w:r w:rsidR="00722F94" w:rsidRPr="00A432EB">
        <w:rPr>
          <w:rFonts w:eastAsiaTheme="minorEastAsia"/>
          <w:bCs/>
          <w:i/>
          <w:sz w:val="24"/>
          <w:szCs w:val="24"/>
          <w:u w:val="single"/>
          <w:lang w:val="ro-RO" w:eastAsia="zh-CN"/>
        </w:rPr>
        <w:t xml:space="preserve">         </w:t>
      </w:r>
      <w:r w:rsidR="00502DF4" w:rsidRPr="00A432EB">
        <w:rPr>
          <w:i/>
          <w:sz w:val="24"/>
          <w:szCs w:val="24"/>
          <w:u w:val="single"/>
          <w:lang w:val="ro-RO"/>
        </w:rPr>
        <w:t xml:space="preserve">Pentru </w:t>
      </w:r>
      <w:r w:rsidR="001A60AE" w:rsidRPr="00A432EB">
        <w:rPr>
          <w:i/>
          <w:sz w:val="24"/>
          <w:szCs w:val="24"/>
          <w:u w:val="single"/>
          <w:lang w:val="ro-RO"/>
        </w:rPr>
        <w:t>un singur lot</w:t>
      </w:r>
      <w:r w:rsidR="00722F94" w:rsidRPr="00A432EB">
        <w:rPr>
          <w:i/>
          <w:sz w:val="24"/>
          <w:szCs w:val="24"/>
          <w:u w:val="single"/>
          <w:lang w:val="ro-RO"/>
        </w:rPr>
        <w:t>.</w:t>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sz w:val="24"/>
          <w:szCs w:val="24"/>
          <w:u w:val="single"/>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sz w:val="24"/>
          <w:szCs w:val="24"/>
          <w:u w:val="single"/>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b/>
          <w:sz w:val="24"/>
          <w:szCs w:val="24"/>
          <w:lang w:val="ro-RO"/>
        </w:rPr>
        <w:softHyphen/>
      </w:r>
      <w:r w:rsidR="00722F94" w:rsidRPr="00B500F2">
        <w:rPr>
          <w:rFonts w:eastAsiaTheme="minorEastAsia"/>
          <w:bCs/>
          <w:sz w:val="24"/>
          <w:szCs w:val="24"/>
          <w:u w:val="single"/>
          <w:lang w:val="ro-RO" w:eastAsia="zh-CN"/>
        </w:rPr>
        <w:t xml:space="preserve">      </w:t>
      </w:r>
      <w:r w:rsidR="00722F94" w:rsidRPr="00B500F2">
        <w:rPr>
          <w:rFonts w:eastAsiaTheme="minorEastAsia"/>
          <w:bCs/>
          <w:color w:val="FFFFFF" w:themeColor="background1"/>
          <w:sz w:val="24"/>
          <w:szCs w:val="24"/>
          <w:u w:val="single"/>
          <w:lang w:val="ro-RO" w:eastAsia="zh-CN"/>
        </w:rPr>
        <w:t xml:space="preserve"> .</w:t>
      </w:r>
      <w:r w:rsidR="00722F94" w:rsidRPr="00B500F2">
        <w:rPr>
          <w:rFonts w:eastAsiaTheme="minorEastAsia"/>
          <w:bCs/>
          <w:sz w:val="24"/>
          <w:szCs w:val="24"/>
          <w:u w:val="single"/>
          <w:lang w:val="ro-RO" w:eastAsia="zh-CN"/>
        </w:rPr>
        <w:t xml:space="preserve">       </w:t>
      </w:r>
    </w:p>
    <w:p w:rsidR="001224DA" w:rsidRPr="00B500F2" w:rsidRDefault="001224DA" w:rsidP="00276690">
      <w:pPr>
        <w:numPr>
          <w:ilvl w:val="0"/>
          <w:numId w:val="3"/>
        </w:numPr>
        <w:tabs>
          <w:tab w:val="right" w:pos="426"/>
        </w:tabs>
        <w:ind w:left="-1134" w:firstLine="1134"/>
        <w:rPr>
          <w:b/>
          <w:sz w:val="24"/>
          <w:szCs w:val="24"/>
          <w:lang w:val="ro-RO"/>
        </w:rPr>
      </w:pPr>
      <w:r w:rsidRPr="00B500F2">
        <w:rPr>
          <w:b/>
          <w:sz w:val="24"/>
          <w:szCs w:val="24"/>
          <w:lang w:val="ro-RO"/>
        </w:rPr>
        <w:t xml:space="preserve">Admiterea sau interzicerea ofertelor alternative: </w:t>
      </w:r>
      <w:r w:rsidR="00502DF4" w:rsidRPr="00B500F2">
        <w:rPr>
          <w:sz w:val="24"/>
          <w:szCs w:val="24"/>
          <w:u w:val="single"/>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A432EB">
        <w:rPr>
          <w:i/>
          <w:sz w:val="24"/>
          <w:szCs w:val="24"/>
          <w:u w:val="single"/>
          <w:lang w:val="ro-RO"/>
        </w:rPr>
        <w:t>nu se admite</w:t>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A432EB">
        <w:rPr>
          <w:b/>
          <w:i/>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b/>
          <w:sz w:val="24"/>
          <w:szCs w:val="24"/>
          <w:lang w:val="ro-RO"/>
        </w:rPr>
        <w:softHyphen/>
      </w:r>
      <w:r w:rsidR="00502DF4" w:rsidRPr="00B500F2">
        <w:rPr>
          <w:rFonts w:eastAsiaTheme="minorEastAsia"/>
          <w:bCs/>
          <w:sz w:val="24"/>
          <w:szCs w:val="24"/>
          <w:u w:val="single"/>
          <w:lang w:val="ro-RO" w:eastAsia="zh-CN"/>
        </w:rPr>
        <w:t xml:space="preserve">        </w:t>
      </w:r>
    </w:p>
    <w:p w:rsidR="00193507" w:rsidRPr="00B500F2" w:rsidRDefault="00A432EB" w:rsidP="00276690">
      <w:pPr>
        <w:tabs>
          <w:tab w:val="right" w:pos="426"/>
        </w:tabs>
        <w:ind w:left="-1134" w:firstLine="1134"/>
        <w:rPr>
          <w:sz w:val="16"/>
          <w:szCs w:val="16"/>
          <w:lang w:val="ro-RO"/>
        </w:rPr>
      </w:pPr>
      <w:r>
        <w:rPr>
          <w:sz w:val="16"/>
          <w:szCs w:val="16"/>
          <w:lang w:val="ro-RO"/>
        </w:rPr>
        <w:t xml:space="preserve">                                                                                                                                                          </w:t>
      </w:r>
      <w:r w:rsidR="00193507" w:rsidRPr="00B500F2">
        <w:rPr>
          <w:sz w:val="16"/>
          <w:szCs w:val="16"/>
          <w:lang w:val="ro-RO"/>
        </w:rPr>
        <w:t>(indica</w:t>
      </w:r>
      <w:r w:rsidR="00C615E7" w:rsidRPr="00B500F2">
        <w:rPr>
          <w:sz w:val="16"/>
          <w:szCs w:val="16"/>
          <w:lang w:val="ro-RO"/>
        </w:rPr>
        <w:t>ţ</w:t>
      </w:r>
      <w:r w:rsidR="00193507" w:rsidRPr="00B500F2">
        <w:rPr>
          <w:sz w:val="16"/>
          <w:szCs w:val="16"/>
          <w:lang w:val="ro-RO"/>
        </w:rPr>
        <w:t>i se admite sau nu se admite)</w:t>
      </w:r>
    </w:p>
    <w:p w:rsidR="00A432EB" w:rsidRPr="003373F2" w:rsidRDefault="00193507" w:rsidP="00A432EB">
      <w:pPr>
        <w:numPr>
          <w:ilvl w:val="0"/>
          <w:numId w:val="3"/>
        </w:numPr>
        <w:tabs>
          <w:tab w:val="left" w:pos="-1134"/>
          <w:tab w:val="left" w:pos="0"/>
          <w:tab w:val="left" w:pos="426"/>
        </w:tabs>
        <w:ind w:left="-1134" w:firstLine="1134"/>
        <w:jc w:val="both"/>
        <w:rPr>
          <w:b/>
          <w:i/>
          <w:sz w:val="24"/>
          <w:szCs w:val="24"/>
          <w:lang w:val="ro-RO"/>
        </w:rPr>
      </w:pPr>
      <w:r w:rsidRPr="00A432EB">
        <w:rPr>
          <w:b/>
          <w:sz w:val="24"/>
          <w:szCs w:val="24"/>
          <w:lang w:val="ro-RO"/>
        </w:rPr>
        <w:t>Termenii</w:t>
      </w:r>
      <w:r w:rsidR="001224DA" w:rsidRPr="00A432EB">
        <w:rPr>
          <w:b/>
          <w:sz w:val="24"/>
          <w:szCs w:val="24"/>
          <w:lang w:val="ro-RO"/>
        </w:rPr>
        <w:t xml:space="preserve"> </w:t>
      </w:r>
      <w:r w:rsidR="00C615E7" w:rsidRPr="00A432EB">
        <w:rPr>
          <w:b/>
          <w:sz w:val="24"/>
          <w:szCs w:val="24"/>
          <w:lang w:val="ro-RO"/>
        </w:rPr>
        <w:t>ş</w:t>
      </w:r>
      <w:r w:rsidR="001224DA" w:rsidRPr="00A432EB">
        <w:rPr>
          <w:b/>
          <w:sz w:val="24"/>
          <w:szCs w:val="24"/>
          <w:lang w:val="ro-RO"/>
        </w:rPr>
        <w:t>i condi</w:t>
      </w:r>
      <w:r w:rsidR="00C615E7" w:rsidRPr="00A432EB">
        <w:rPr>
          <w:b/>
          <w:sz w:val="24"/>
          <w:szCs w:val="24"/>
          <w:lang w:val="ro-RO"/>
        </w:rPr>
        <w:t>ţ</w:t>
      </w:r>
      <w:r w:rsidR="001224DA" w:rsidRPr="00A432EB">
        <w:rPr>
          <w:b/>
          <w:sz w:val="24"/>
          <w:szCs w:val="24"/>
          <w:lang w:val="ro-RO"/>
        </w:rPr>
        <w:t>iile de livr</w:t>
      </w:r>
      <w:r w:rsidRPr="00A432EB">
        <w:rPr>
          <w:b/>
          <w:sz w:val="24"/>
          <w:szCs w:val="24"/>
          <w:lang w:val="ro-RO"/>
        </w:rPr>
        <w:t>are/prestare/executare solicita</w:t>
      </w:r>
      <w:r w:rsidR="00C615E7" w:rsidRPr="00A432EB">
        <w:rPr>
          <w:b/>
          <w:sz w:val="24"/>
          <w:szCs w:val="24"/>
          <w:lang w:val="ro-RO"/>
        </w:rPr>
        <w:t>ţ</w:t>
      </w:r>
      <w:r w:rsidRPr="00A432EB">
        <w:rPr>
          <w:b/>
          <w:sz w:val="24"/>
          <w:szCs w:val="24"/>
          <w:lang w:val="ro-RO"/>
        </w:rPr>
        <w:t>i</w:t>
      </w:r>
      <w:r w:rsidR="001224DA" w:rsidRPr="00A432EB">
        <w:rPr>
          <w:b/>
          <w:sz w:val="24"/>
          <w:szCs w:val="24"/>
          <w:lang w:val="ro-RO"/>
        </w:rPr>
        <w:t xml:space="preserve">: </w:t>
      </w:r>
      <w:r w:rsidR="00A432EB" w:rsidRPr="003373F2">
        <w:rPr>
          <w:i/>
          <w:sz w:val="24"/>
          <w:szCs w:val="24"/>
          <w:lang w:val="ro-RO"/>
        </w:rPr>
        <w:t>Livrarea se va efectua cu transportul vînzătorului, la comanda cumpărătorului pe parcursul trimestrelor I</w:t>
      </w:r>
      <w:r w:rsidR="00A432EB">
        <w:rPr>
          <w:i/>
          <w:sz w:val="24"/>
          <w:szCs w:val="24"/>
          <w:lang w:val="ro-RO"/>
        </w:rPr>
        <w:t>I</w:t>
      </w:r>
      <w:r w:rsidR="00A432EB" w:rsidRPr="003373F2">
        <w:rPr>
          <w:i/>
          <w:sz w:val="24"/>
          <w:szCs w:val="24"/>
          <w:lang w:val="ro-RO"/>
        </w:rPr>
        <w:t>-I</w:t>
      </w:r>
      <w:r w:rsidR="00A432EB">
        <w:rPr>
          <w:i/>
          <w:sz w:val="24"/>
          <w:szCs w:val="24"/>
          <w:lang w:val="ro-RO"/>
        </w:rPr>
        <w:t>V</w:t>
      </w:r>
      <w:r w:rsidR="00A432EB" w:rsidRPr="003373F2">
        <w:rPr>
          <w:i/>
          <w:sz w:val="24"/>
          <w:szCs w:val="24"/>
          <w:lang w:val="ro-RO"/>
        </w:rPr>
        <w:t xml:space="preserve"> ale anului 2019, pe adresa: mun. Chişinău  str. Vasile Lupu 37</w:t>
      </w:r>
      <w:r w:rsidR="0016683E">
        <w:rPr>
          <w:i/>
          <w:sz w:val="24"/>
          <w:szCs w:val="24"/>
          <w:lang w:val="ro-RO"/>
        </w:rPr>
        <w:t>, or. Cahul str.Mihai Viteazu 4</w:t>
      </w:r>
      <w:r w:rsidR="00A432EB" w:rsidRPr="003373F2">
        <w:rPr>
          <w:i/>
          <w:sz w:val="24"/>
          <w:szCs w:val="24"/>
          <w:lang w:val="ro-RO"/>
        </w:rPr>
        <w:t xml:space="preserve">. </w:t>
      </w:r>
      <w:r w:rsidR="00A432EB" w:rsidRPr="003373F2">
        <w:rPr>
          <w:i/>
          <w:color w:val="FFFFFF" w:themeColor="background1"/>
          <w:sz w:val="24"/>
          <w:szCs w:val="24"/>
          <w:lang w:val="ro-RO"/>
        </w:rPr>
        <w:t>.</w:t>
      </w:r>
    </w:p>
    <w:p w:rsidR="00086B34" w:rsidRPr="00A432EB" w:rsidRDefault="001224DA" w:rsidP="00276690">
      <w:pPr>
        <w:numPr>
          <w:ilvl w:val="0"/>
          <w:numId w:val="3"/>
        </w:numPr>
        <w:tabs>
          <w:tab w:val="left" w:pos="-1134"/>
          <w:tab w:val="right" w:pos="426"/>
        </w:tabs>
        <w:ind w:left="-1134" w:firstLine="1134"/>
        <w:jc w:val="both"/>
        <w:rPr>
          <w:b/>
          <w:sz w:val="24"/>
          <w:szCs w:val="24"/>
          <w:lang w:val="ro-RO"/>
        </w:rPr>
      </w:pPr>
      <w:r w:rsidRPr="00A432EB">
        <w:rPr>
          <w:b/>
          <w:sz w:val="24"/>
          <w:szCs w:val="24"/>
          <w:lang w:val="ro-RO"/>
        </w:rPr>
        <w:t>Termenul de valabilitate a contractului</w:t>
      </w:r>
      <w:r w:rsidRPr="00A432EB">
        <w:rPr>
          <w:b/>
          <w:sz w:val="24"/>
          <w:szCs w:val="24"/>
          <w:u w:val="single"/>
          <w:shd w:val="clear" w:color="auto" w:fill="FFFFFF" w:themeFill="background1"/>
          <w:lang w:val="ro-RO"/>
        </w:rPr>
        <w:t>:</w:t>
      </w:r>
      <w:r w:rsidR="00722F94" w:rsidRPr="00A432EB">
        <w:rPr>
          <w:sz w:val="24"/>
          <w:szCs w:val="24"/>
          <w:u w:val="single"/>
          <w:shd w:val="clear" w:color="auto" w:fill="FFFFFF" w:themeFill="background1"/>
          <w:lang w:val="ro-RO"/>
        </w:rPr>
        <w:t xml:space="preserve">                                 </w:t>
      </w:r>
      <w:r w:rsidR="00722F94" w:rsidRPr="00A432EB">
        <w:rPr>
          <w:i/>
          <w:sz w:val="24"/>
          <w:szCs w:val="24"/>
          <w:u w:val="single"/>
          <w:shd w:val="clear" w:color="auto" w:fill="FFFFFF" w:themeFill="background1"/>
          <w:lang w:val="ro-RO"/>
        </w:rPr>
        <w:t>31.12.201</w:t>
      </w:r>
      <w:r w:rsidR="009D2AC7" w:rsidRPr="00A432EB">
        <w:rPr>
          <w:i/>
          <w:sz w:val="24"/>
          <w:szCs w:val="24"/>
          <w:u w:val="single"/>
          <w:shd w:val="clear" w:color="auto" w:fill="FFFFFF" w:themeFill="background1"/>
          <w:lang w:val="ro-RO"/>
        </w:rPr>
        <w:t>9</w:t>
      </w:r>
      <w:r w:rsidR="00722F94" w:rsidRPr="00A432EB">
        <w:rPr>
          <w:i/>
          <w:color w:val="000000" w:themeColor="text1"/>
          <w:sz w:val="24"/>
          <w:szCs w:val="24"/>
          <w:u w:val="single"/>
          <w:shd w:val="clear" w:color="auto" w:fill="FFFFFF" w:themeFill="background1"/>
          <w:lang w:val="ro-RO"/>
        </w:rPr>
        <w:t>.</w:t>
      </w:r>
      <w:r w:rsidR="00722F94" w:rsidRPr="00A432EB">
        <w:rPr>
          <w:color w:val="000000" w:themeColor="text1"/>
          <w:sz w:val="24"/>
          <w:szCs w:val="24"/>
          <w:u w:val="single"/>
          <w:shd w:val="clear" w:color="auto" w:fill="FFFFFF" w:themeFill="background1"/>
          <w:lang w:val="ro-RO"/>
        </w:rPr>
        <w:t xml:space="preserve">   </w:t>
      </w:r>
      <w:r w:rsidR="00722F94" w:rsidRPr="00A432EB">
        <w:rPr>
          <w:sz w:val="24"/>
          <w:szCs w:val="24"/>
          <w:u w:val="single"/>
          <w:shd w:val="clear" w:color="auto" w:fill="FFFFFF" w:themeFill="background1"/>
          <w:lang w:val="ro-RO"/>
        </w:rPr>
        <w:t xml:space="preserve">                            </w:t>
      </w:r>
      <w:r w:rsidR="00722F94" w:rsidRPr="00A432EB">
        <w:rPr>
          <w:color w:val="FFFFFF" w:themeColor="background1"/>
          <w:sz w:val="24"/>
          <w:szCs w:val="24"/>
          <w:u w:val="single"/>
          <w:shd w:val="clear" w:color="auto" w:fill="FFFFFF" w:themeFill="background1"/>
          <w:lang w:val="ro-RO"/>
        </w:rPr>
        <w:t xml:space="preserve"> </w:t>
      </w:r>
      <w:r w:rsidR="00722F94" w:rsidRPr="00A432EB">
        <w:rPr>
          <w:b/>
          <w:color w:val="FFFFFF" w:themeColor="background1"/>
          <w:sz w:val="24"/>
          <w:szCs w:val="24"/>
          <w:u w:val="single"/>
          <w:shd w:val="clear" w:color="auto" w:fill="FFFFFF" w:themeFill="background1"/>
          <w:lang w:val="ro-RO"/>
        </w:rPr>
        <w:t>.</w:t>
      </w:r>
    </w:p>
    <w:p w:rsidR="00086B34" w:rsidRPr="00B500F2" w:rsidRDefault="00086B34" w:rsidP="00276690">
      <w:pPr>
        <w:numPr>
          <w:ilvl w:val="0"/>
          <w:numId w:val="3"/>
        </w:numPr>
        <w:tabs>
          <w:tab w:val="right" w:pos="426"/>
        </w:tabs>
        <w:ind w:left="-1134" w:firstLine="1134"/>
        <w:rPr>
          <w:b/>
          <w:sz w:val="24"/>
          <w:szCs w:val="24"/>
          <w:lang w:val="ro-RO"/>
        </w:rPr>
      </w:pPr>
      <w:r w:rsidRPr="00B500F2">
        <w:rPr>
          <w:b/>
          <w:sz w:val="24"/>
          <w:szCs w:val="24"/>
          <w:lang w:val="ro-RO"/>
        </w:rPr>
        <w:t>Contract de achizi</w:t>
      </w:r>
      <w:r w:rsidR="00C615E7" w:rsidRPr="00B500F2">
        <w:rPr>
          <w:b/>
          <w:sz w:val="24"/>
          <w:szCs w:val="24"/>
          <w:lang w:val="ro-RO"/>
        </w:rPr>
        <w:t>ţ</w:t>
      </w:r>
      <w:r w:rsidRPr="00B500F2">
        <w:rPr>
          <w:b/>
          <w:sz w:val="24"/>
          <w:szCs w:val="24"/>
          <w:lang w:val="ro-RO"/>
        </w:rPr>
        <w:t>ie rezervat atelierelor protejate sau că acesta poate fi executat numai în cadrul unor programe de angajare protejată</w:t>
      </w:r>
      <w:r w:rsidR="00444B84" w:rsidRPr="00B500F2">
        <w:rPr>
          <w:b/>
          <w:sz w:val="24"/>
          <w:szCs w:val="24"/>
          <w:lang w:val="ro-RO"/>
        </w:rPr>
        <w:t xml:space="preserve"> (după caz)</w:t>
      </w:r>
      <w:r w:rsidRPr="00B500F2">
        <w:rPr>
          <w:b/>
          <w:sz w:val="24"/>
          <w:szCs w:val="24"/>
          <w:lang w:val="ro-RO"/>
        </w:rPr>
        <w:t>:</w:t>
      </w:r>
      <w:r w:rsidR="00722F94" w:rsidRPr="00B500F2">
        <w:rPr>
          <w:sz w:val="24"/>
          <w:szCs w:val="24"/>
          <w:u w:val="single"/>
          <w:shd w:val="clear" w:color="auto" w:fill="FFFFFF" w:themeFill="background1"/>
          <w:lang w:val="ro-RO"/>
        </w:rPr>
        <w:t xml:space="preserve">                                 </w:t>
      </w:r>
      <w:r w:rsidR="00722F94" w:rsidRPr="00A432EB">
        <w:rPr>
          <w:i/>
          <w:sz w:val="24"/>
          <w:szCs w:val="24"/>
          <w:u w:val="single"/>
          <w:shd w:val="clear" w:color="auto" w:fill="FFFFFF" w:themeFill="background1"/>
          <w:lang w:val="ro-RO"/>
        </w:rPr>
        <w:t>nu</w:t>
      </w:r>
      <w:r w:rsidR="00722F94" w:rsidRPr="00B500F2">
        <w:rPr>
          <w:sz w:val="24"/>
          <w:szCs w:val="24"/>
          <w:u w:val="single"/>
          <w:shd w:val="clear" w:color="auto" w:fill="FFFFFF" w:themeFill="background1"/>
          <w:lang w:val="ro-RO"/>
        </w:rPr>
        <w:t xml:space="preserve">                                      </w:t>
      </w:r>
      <w:r w:rsidR="00722F94" w:rsidRPr="00B500F2">
        <w:rPr>
          <w:color w:val="FFFFFF" w:themeColor="background1"/>
          <w:sz w:val="24"/>
          <w:szCs w:val="24"/>
          <w:u w:val="single"/>
          <w:lang w:val="ro-RO"/>
        </w:rPr>
        <w:t>.</w:t>
      </w:r>
      <w:r w:rsidR="00722F94" w:rsidRPr="00B500F2">
        <w:rPr>
          <w:color w:val="FFFFFF" w:themeColor="background1"/>
          <w:sz w:val="24"/>
          <w:szCs w:val="24"/>
          <w:u w:val="single"/>
          <w:shd w:val="clear" w:color="auto" w:fill="FFFFFF" w:themeFill="background1"/>
          <w:lang w:val="ro-RO"/>
        </w:rPr>
        <w:t xml:space="preserve"> </w:t>
      </w:r>
      <w:r w:rsidR="00722F94" w:rsidRPr="00B500F2">
        <w:rPr>
          <w:sz w:val="24"/>
          <w:szCs w:val="24"/>
          <w:u w:val="single"/>
          <w:shd w:val="clear" w:color="auto" w:fill="FFFFFF" w:themeFill="background1"/>
          <w:lang w:val="ro-RO"/>
        </w:rPr>
        <w:t xml:space="preserve">                     </w:t>
      </w:r>
    </w:p>
    <w:p w:rsidR="006C11CA" w:rsidRPr="00B500F2" w:rsidRDefault="00A432EB" w:rsidP="00276690">
      <w:pPr>
        <w:pStyle w:val="ListParagraph"/>
        <w:tabs>
          <w:tab w:val="right" w:pos="426"/>
        </w:tabs>
        <w:ind w:left="-1134" w:firstLine="1134"/>
        <w:rPr>
          <w:sz w:val="16"/>
          <w:szCs w:val="16"/>
          <w:lang w:val="ro-RO"/>
        </w:rPr>
      </w:pPr>
      <w:r>
        <w:rPr>
          <w:sz w:val="16"/>
          <w:szCs w:val="16"/>
          <w:lang w:val="ro-RO"/>
        </w:rPr>
        <w:t xml:space="preserve">                                                                                                                                                              </w:t>
      </w:r>
      <w:r w:rsidR="006C11CA" w:rsidRPr="00B500F2">
        <w:rPr>
          <w:sz w:val="16"/>
          <w:szCs w:val="16"/>
          <w:lang w:val="ro-RO"/>
        </w:rPr>
        <w:t>(indica</w:t>
      </w:r>
      <w:r w:rsidR="00C615E7" w:rsidRPr="00B500F2">
        <w:rPr>
          <w:sz w:val="16"/>
          <w:szCs w:val="16"/>
          <w:lang w:val="ro-RO"/>
        </w:rPr>
        <w:t>ţ</w:t>
      </w:r>
      <w:r w:rsidR="006C11CA" w:rsidRPr="00B500F2">
        <w:rPr>
          <w:sz w:val="16"/>
          <w:szCs w:val="16"/>
          <w:lang w:val="ro-RO"/>
        </w:rPr>
        <w:t>i da sau nu)</w:t>
      </w:r>
    </w:p>
    <w:p w:rsidR="00444B84" w:rsidRPr="00B500F2" w:rsidRDefault="00444B84" w:rsidP="00276690">
      <w:pPr>
        <w:numPr>
          <w:ilvl w:val="0"/>
          <w:numId w:val="3"/>
        </w:numPr>
        <w:tabs>
          <w:tab w:val="right" w:pos="426"/>
        </w:tabs>
        <w:ind w:left="-1134" w:firstLine="1134"/>
        <w:rPr>
          <w:b/>
          <w:sz w:val="24"/>
          <w:szCs w:val="24"/>
          <w:lang w:val="ro-RO"/>
        </w:rPr>
      </w:pPr>
      <w:r w:rsidRPr="00B500F2">
        <w:rPr>
          <w:b/>
          <w:sz w:val="24"/>
          <w:szCs w:val="24"/>
          <w:lang w:val="ro-RO"/>
        </w:rPr>
        <w:t>P</w:t>
      </w:r>
      <w:r w:rsidR="00086B34" w:rsidRPr="00B500F2">
        <w:rPr>
          <w:b/>
          <w:sz w:val="24"/>
          <w:szCs w:val="24"/>
          <w:lang w:val="ro-RO"/>
        </w:rPr>
        <w:t xml:space="preserve">restarea serviciului este rezervată unei anumite profesii în temeiul unor acte cu putere de lege </w:t>
      </w:r>
      <w:r w:rsidR="006C11CA" w:rsidRPr="00B500F2">
        <w:rPr>
          <w:b/>
          <w:sz w:val="24"/>
          <w:szCs w:val="24"/>
          <w:lang w:val="ro-RO"/>
        </w:rPr>
        <w:t xml:space="preserve">sau al unor acte administrative </w:t>
      </w:r>
      <w:r w:rsidRPr="00B500F2">
        <w:rPr>
          <w:b/>
          <w:sz w:val="24"/>
          <w:szCs w:val="24"/>
          <w:lang w:val="ro-RO"/>
        </w:rPr>
        <w:t>(după caz)</w:t>
      </w:r>
      <w:r w:rsidRPr="00373EB8">
        <w:rPr>
          <w:sz w:val="24"/>
          <w:szCs w:val="24"/>
          <w:u w:val="single"/>
          <w:shd w:val="clear" w:color="auto" w:fill="FFFFFF" w:themeFill="background1"/>
          <w:lang w:val="ro-RO"/>
        </w:rPr>
        <w:t>:</w:t>
      </w:r>
      <w:r w:rsidR="00722F94" w:rsidRPr="00B500F2">
        <w:rPr>
          <w:sz w:val="24"/>
          <w:szCs w:val="24"/>
          <w:u w:val="single"/>
          <w:shd w:val="clear" w:color="auto" w:fill="FFFFFF" w:themeFill="background1"/>
          <w:lang w:val="ro-RO"/>
        </w:rPr>
        <w:t xml:space="preserve">                                </w:t>
      </w:r>
      <w:r w:rsidR="00722F94" w:rsidRPr="00A432EB">
        <w:rPr>
          <w:i/>
          <w:sz w:val="24"/>
          <w:szCs w:val="24"/>
          <w:u w:val="single"/>
          <w:shd w:val="clear" w:color="auto" w:fill="FFFFFF" w:themeFill="background1"/>
          <w:lang w:val="ro-RO"/>
        </w:rPr>
        <w:t>nu</w:t>
      </w:r>
      <w:r w:rsidR="00722F94" w:rsidRPr="00B500F2">
        <w:rPr>
          <w:sz w:val="24"/>
          <w:szCs w:val="24"/>
          <w:u w:val="single"/>
          <w:shd w:val="clear" w:color="auto" w:fill="FFFFFF" w:themeFill="background1"/>
          <w:lang w:val="ro-RO"/>
        </w:rPr>
        <w:t xml:space="preserve">                                                        </w:t>
      </w:r>
      <w:r w:rsidR="00722F94" w:rsidRPr="00B500F2">
        <w:rPr>
          <w:color w:val="FFFFFF" w:themeColor="background1"/>
          <w:sz w:val="24"/>
          <w:szCs w:val="24"/>
          <w:u w:val="single"/>
          <w:shd w:val="clear" w:color="auto" w:fill="FFFFFF" w:themeFill="background1"/>
          <w:lang w:val="ro-RO"/>
        </w:rPr>
        <w:t>.</w:t>
      </w:r>
      <w:r w:rsidR="00722F94" w:rsidRPr="00B500F2">
        <w:rPr>
          <w:sz w:val="24"/>
          <w:szCs w:val="24"/>
          <w:u w:val="single"/>
          <w:shd w:val="clear" w:color="auto" w:fill="FFFFFF" w:themeFill="background1"/>
          <w:lang w:val="ro-RO"/>
        </w:rPr>
        <w:t xml:space="preserve">                                          </w:t>
      </w:r>
    </w:p>
    <w:p w:rsidR="006C11CA" w:rsidRPr="00B500F2" w:rsidRDefault="00722F94" w:rsidP="00276690">
      <w:pPr>
        <w:pStyle w:val="ListParagraph"/>
        <w:tabs>
          <w:tab w:val="right" w:pos="426"/>
        </w:tabs>
        <w:ind w:left="-1134" w:firstLine="1134"/>
        <w:jc w:val="center"/>
        <w:rPr>
          <w:sz w:val="16"/>
          <w:szCs w:val="16"/>
          <w:lang w:val="ro-RO"/>
        </w:rPr>
      </w:pPr>
      <w:r w:rsidRPr="00B500F2">
        <w:rPr>
          <w:sz w:val="16"/>
          <w:szCs w:val="16"/>
          <w:lang w:val="ro-RO"/>
        </w:rPr>
        <w:t xml:space="preserve">                                                                                        </w:t>
      </w:r>
      <w:r w:rsidR="006C11CA" w:rsidRPr="00B500F2">
        <w:rPr>
          <w:sz w:val="16"/>
          <w:szCs w:val="16"/>
          <w:lang w:val="ro-RO"/>
        </w:rPr>
        <w:t xml:space="preserve">(se </w:t>
      </w:r>
      <w:r w:rsidR="004225A2" w:rsidRPr="00B500F2">
        <w:rPr>
          <w:sz w:val="16"/>
          <w:szCs w:val="16"/>
          <w:lang w:val="ro-RO"/>
        </w:rPr>
        <w:t>men</w:t>
      </w:r>
      <w:r w:rsidR="00C615E7" w:rsidRPr="00B500F2">
        <w:rPr>
          <w:sz w:val="16"/>
          <w:szCs w:val="16"/>
          <w:lang w:val="ro-RO"/>
        </w:rPr>
        <w:t>ţ</w:t>
      </w:r>
      <w:r w:rsidR="004225A2" w:rsidRPr="00B500F2">
        <w:rPr>
          <w:sz w:val="16"/>
          <w:szCs w:val="16"/>
          <w:lang w:val="ro-RO"/>
        </w:rPr>
        <w:t>ionează</w:t>
      </w:r>
      <w:r w:rsidR="006C11CA" w:rsidRPr="00B500F2">
        <w:rPr>
          <w:sz w:val="16"/>
          <w:szCs w:val="16"/>
          <w:lang w:val="ro-RO"/>
        </w:rPr>
        <w:t xml:space="preserve"> respectivele acte cu putere de lege </w:t>
      </w:r>
      <w:r w:rsidR="00C615E7" w:rsidRPr="00B500F2">
        <w:rPr>
          <w:sz w:val="16"/>
          <w:szCs w:val="16"/>
          <w:lang w:val="ro-RO"/>
        </w:rPr>
        <w:t>ş</w:t>
      </w:r>
      <w:r w:rsidR="00AC2788" w:rsidRPr="00B500F2">
        <w:rPr>
          <w:sz w:val="16"/>
          <w:szCs w:val="16"/>
          <w:lang w:val="ro-RO"/>
        </w:rPr>
        <w:t>i</w:t>
      </w:r>
      <w:r w:rsidR="006C11CA" w:rsidRPr="00B500F2">
        <w:rPr>
          <w:sz w:val="16"/>
          <w:szCs w:val="16"/>
          <w:lang w:val="ro-RO"/>
        </w:rPr>
        <w:t xml:space="preserve"> acte administrative)</w:t>
      </w:r>
    </w:p>
    <w:p w:rsidR="00444B84" w:rsidRDefault="004225A2" w:rsidP="00276690">
      <w:pPr>
        <w:numPr>
          <w:ilvl w:val="0"/>
          <w:numId w:val="3"/>
        </w:numPr>
        <w:tabs>
          <w:tab w:val="right" w:pos="-1134"/>
        </w:tabs>
        <w:ind w:left="-1134" w:firstLine="1134"/>
        <w:rPr>
          <w:b/>
          <w:sz w:val="24"/>
          <w:szCs w:val="24"/>
          <w:lang w:val="ro-RO"/>
        </w:rPr>
      </w:pPr>
      <w:r w:rsidRPr="00B500F2">
        <w:rPr>
          <w:b/>
          <w:sz w:val="24"/>
          <w:szCs w:val="24"/>
          <w:lang w:val="ro-RO"/>
        </w:rPr>
        <w:t>Scurta descriere a criteriilor</w:t>
      </w:r>
      <w:r w:rsidR="006C11CA" w:rsidRPr="00B500F2">
        <w:rPr>
          <w:b/>
          <w:sz w:val="24"/>
          <w:szCs w:val="24"/>
          <w:lang w:val="ro-RO"/>
        </w:rPr>
        <w:t xml:space="preserve"> privind eligibilitatea operatorilor economici care pot determina eliminarea acestora </w:t>
      </w:r>
      <w:r w:rsidR="00C615E7" w:rsidRPr="00B500F2">
        <w:rPr>
          <w:b/>
          <w:sz w:val="24"/>
          <w:szCs w:val="24"/>
          <w:lang w:val="ro-RO"/>
        </w:rPr>
        <w:t>ş</w:t>
      </w:r>
      <w:r w:rsidR="00AC2788" w:rsidRPr="00B500F2">
        <w:rPr>
          <w:b/>
          <w:sz w:val="24"/>
          <w:szCs w:val="24"/>
          <w:lang w:val="ro-RO"/>
        </w:rPr>
        <w:t>i</w:t>
      </w:r>
      <w:r w:rsidR="006C11CA" w:rsidRPr="00B500F2">
        <w:rPr>
          <w:b/>
          <w:sz w:val="24"/>
          <w:szCs w:val="24"/>
          <w:lang w:val="ro-RO"/>
        </w:rPr>
        <w:t xml:space="preserve"> a criteriilor de </w:t>
      </w:r>
      <w:r w:rsidR="00AC2788" w:rsidRPr="00B500F2">
        <w:rPr>
          <w:b/>
          <w:sz w:val="24"/>
          <w:szCs w:val="24"/>
          <w:lang w:val="ro-RO"/>
        </w:rPr>
        <w:t>selec</w:t>
      </w:r>
      <w:r w:rsidR="00C615E7" w:rsidRPr="00B500F2">
        <w:rPr>
          <w:b/>
          <w:sz w:val="24"/>
          <w:szCs w:val="24"/>
          <w:lang w:val="ro-RO"/>
        </w:rPr>
        <w:t>ţ</w:t>
      </w:r>
      <w:r w:rsidR="00AC2788" w:rsidRPr="00B500F2">
        <w:rPr>
          <w:b/>
          <w:sz w:val="24"/>
          <w:szCs w:val="24"/>
          <w:lang w:val="ro-RO"/>
        </w:rPr>
        <w:t>ie</w:t>
      </w:r>
      <w:r w:rsidR="006C11CA" w:rsidRPr="00B500F2">
        <w:rPr>
          <w:b/>
          <w:sz w:val="24"/>
          <w:szCs w:val="24"/>
          <w:lang w:val="ro-RO"/>
        </w:rPr>
        <w:t xml:space="preserve">; nivelul minim (nivelurile minime) al (ale) </w:t>
      </w:r>
      <w:r w:rsidR="00AC2788" w:rsidRPr="00B500F2">
        <w:rPr>
          <w:b/>
          <w:sz w:val="24"/>
          <w:szCs w:val="24"/>
          <w:lang w:val="ro-RO"/>
        </w:rPr>
        <w:t>cerin</w:t>
      </w:r>
      <w:r w:rsidR="00C615E7" w:rsidRPr="00B500F2">
        <w:rPr>
          <w:b/>
          <w:sz w:val="24"/>
          <w:szCs w:val="24"/>
          <w:lang w:val="ro-RO"/>
        </w:rPr>
        <w:t>ţ</w:t>
      </w:r>
      <w:r w:rsidR="00AC2788" w:rsidRPr="00B500F2">
        <w:rPr>
          <w:b/>
          <w:sz w:val="24"/>
          <w:szCs w:val="24"/>
          <w:lang w:val="ro-RO"/>
        </w:rPr>
        <w:t>elor</w:t>
      </w:r>
      <w:r w:rsidR="006C11CA" w:rsidRPr="00B500F2">
        <w:rPr>
          <w:b/>
          <w:sz w:val="24"/>
          <w:szCs w:val="24"/>
          <w:lang w:val="ro-RO"/>
        </w:rPr>
        <w:t xml:space="preserve"> eventual impuse; se </w:t>
      </w:r>
      <w:r w:rsidR="00AC2788" w:rsidRPr="00B500F2">
        <w:rPr>
          <w:b/>
          <w:sz w:val="24"/>
          <w:szCs w:val="24"/>
          <w:lang w:val="ro-RO"/>
        </w:rPr>
        <w:t>men</w:t>
      </w:r>
      <w:r w:rsidR="00C615E7" w:rsidRPr="00B500F2">
        <w:rPr>
          <w:b/>
          <w:sz w:val="24"/>
          <w:szCs w:val="24"/>
          <w:lang w:val="ro-RO"/>
        </w:rPr>
        <w:t>ţ</w:t>
      </w:r>
      <w:r w:rsidR="00AC2788" w:rsidRPr="00B500F2">
        <w:rPr>
          <w:b/>
          <w:sz w:val="24"/>
          <w:szCs w:val="24"/>
          <w:lang w:val="ro-RO"/>
        </w:rPr>
        <w:t>ionează</w:t>
      </w:r>
      <w:r w:rsidR="00264995" w:rsidRPr="00B500F2">
        <w:rPr>
          <w:b/>
          <w:sz w:val="24"/>
          <w:szCs w:val="24"/>
          <w:lang w:val="ro-RO"/>
        </w:rPr>
        <w:t xml:space="preserve"> </w:t>
      </w:r>
      <w:r w:rsidR="00AC2788" w:rsidRPr="00B500F2">
        <w:rPr>
          <w:b/>
          <w:sz w:val="24"/>
          <w:szCs w:val="24"/>
          <w:lang w:val="ro-RO"/>
        </w:rPr>
        <w:t>informa</w:t>
      </w:r>
      <w:r w:rsidR="00C615E7" w:rsidRPr="00B500F2">
        <w:rPr>
          <w:b/>
          <w:sz w:val="24"/>
          <w:szCs w:val="24"/>
          <w:lang w:val="ro-RO"/>
        </w:rPr>
        <w:t>ţ</w:t>
      </w:r>
      <w:r w:rsidR="00AC2788" w:rsidRPr="00B500F2">
        <w:rPr>
          <w:b/>
          <w:sz w:val="24"/>
          <w:szCs w:val="24"/>
          <w:lang w:val="ro-RO"/>
        </w:rPr>
        <w:t>iile</w:t>
      </w:r>
      <w:r w:rsidR="006C11CA" w:rsidRPr="00B500F2">
        <w:rPr>
          <w:b/>
          <w:sz w:val="24"/>
          <w:szCs w:val="24"/>
          <w:lang w:val="ro-RO"/>
        </w:rPr>
        <w:t xml:space="preserve"> solicitate (DUAE, </w:t>
      </w:r>
      <w:r w:rsidR="00AC2788" w:rsidRPr="00B500F2">
        <w:rPr>
          <w:b/>
          <w:sz w:val="24"/>
          <w:szCs w:val="24"/>
          <w:lang w:val="ro-RO"/>
        </w:rPr>
        <w:t>documenta</w:t>
      </w:r>
      <w:r w:rsidR="00C615E7" w:rsidRPr="00B500F2">
        <w:rPr>
          <w:b/>
          <w:sz w:val="24"/>
          <w:szCs w:val="24"/>
          <w:lang w:val="ro-RO"/>
        </w:rPr>
        <w:t>ţ</w:t>
      </w:r>
      <w:r w:rsidR="00AC2788" w:rsidRPr="00B500F2">
        <w:rPr>
          <w:b/>
          <w:sz w:val="24"/>
          <w:szCs w:val="24"/>
          <w:lang w:val="ro-RO"/>
        </w:rPr>
        <w:t>ie</w:t>
      </w:r>
      <w:r w:rsidR="006C11CA" w:rsidRPr="00B500F2">
        <w:rPr>
          <w:b/>
          <w:sz w:val="24"/>
          <w:szCs w:val="24"/>
          <w:lang w:val="ro-RO"/>
        </w:rPr>
        <w:t>)</w:t>
      </w:r>
      <w:r w:rsidR="00444B84" w:rsidRPr="00B500F2">
        <w:rPr>
          <w:b/>
          <w:sz w:val="24"/>
          <w:szCs w:val="24"/>
          <w:lang w:val="ro-RO"/>
        </w:rPr>
        <w:t xml:space="preserve">: </w:t>
      </w:r>
    </w:p>
    <w:tbl>
      <w:tblPr>
        <w:tblStyle w:val="TableGrid"/>
        <w:tblW w:w="0" w:type="auto"/>
        <w:tblInd w:w="-1026" w:type="dxa"/>
        <w:tblLook w:val="04A0"/>
      </w:tblPr>
      <w:tblGrid>
        <w:gridCol w:w="567"/>
        <w:gridCol w:w="3402"/>
        <w:gridCol w:w="5062"/>
        <w:gridCol w:w="1623"/>
      </w:tblGrid>
      <w:tr w:rsidR="00A26F08" w:rsidRPr="00733F96" w:rsidTr="00863B51">
        <w:trPr>
          <w:trHeight w:val="557"/>
        </w:trPr>
        <w:tc>
          <w:tcPr>
            <w:tcW w:w="567" w:type="dxa"/>
            <w:shd w:val="clear" w:color="auto" w:fill="auto"/>
          </w:tcPr>
          <w:p w:rsidR="00A26F08" w:rsidRPr="00733F96" w:rsidRDefault="00A26F08" w:rsidP="00863B51">
            <w:pPr>
              <w:tabs>
                <w:tab w:val="left" w:pos="612"/>
              </w:tabs>
              <w:spacing w:before="120"/>
              <w:rPr>
                <w:b/>
                <w:iCs/>
                <w:color w:val="000000" w:themeColor="text1"/>
                <w:lang w:val="ro-RO"/>
              </w:rPr>
            </w:pPr>
            <w:r w:rsidRPr="00733F96">
              <w:rPr>
                <w:b/>
                <w:iCs/>
                <w:color w:val="000000" w:themeColor="text1"/>
                <w:lang w:val="ro-RO"/>
              </w:rPr>
              <w:lastRenderedPageBreak/>
              <w:t>Nr. d/o</w:t>
            </w:r>
          </w:p>
        </w:tc>
        <w:tc>
          <w:tcPr>
            <w:tcW w:w="3402" w:type="dxa"/>
            <w:shd w:val="clear" w:color="auto" w:fill="auto"/>
          </w:tcPr>
          <w:p w:rsidR="00A26F08" w:rsidRPr="00733F96" w:rsidRDefault="00A26F08" w:rsidP="00863B51">
            <w:pPr>
              <w:tabs>
                <w:tab w:val="left" w:pos="612"/>
              </w:tabs>
              <w:spacing w:before="120"/>
              <w:jc w:val="center"/>
              <w:rPr>
                <w:b/>
                <w:iCs/>
                <w:color w:val="000000" w:themeColor="text1"/>
                <w:lang w:val="ro-RO"/>
              </w:rPr>
            </w:pPr>
            <w:r w:rsidRPr="00733F96">
              <w:rPr>
                <w:b/>
                <w:iCs/>
                <w:color w:val="000000" w:themeColor="text1"/>
                <w:lang w:val="ro-RO"/>
              </w:rPr>
              <w:t>Descrierea criteriului/cerinţei</w:t>
            </w:r>
          </w:p>
        </w:tc>
        <w:tc>
          <w:tcPr>
            <w:tcW w:w="5062" w:type="dxa"/>
            <w:shd w:val="clear" w:color="auto" w:fill="auto"/>
          </w:tcPr>
          <w:p w:rsidR="00A26F08" w:rsidRPr="00733F96" w:rsidRDefault="00A26F08" w:rsidP="00863B51">
            <w:pPr>
              <w:tabs>
                <w:tab w:val="left" w:pos="612"/>
              </w:tabs>
              <w:spacing w:before="120"/>
              <w:rPr>
                <w:b/>
                <w:iCs/>
                <w:color w:val="000000" w:themeColor="text1"/>
                <w:lang w:val="ro-RO"/>
              </w:rPr>
            </w:pPr>
            <w:r w:rsidRPr="00733F96">
              <w:rPr>
                <w:b/>
                <w:iCs/>
                <w:color w:val="000000" w:themeColor="text1"/>
                <w:lang w:val="ro-RO"/>
              </w:rPr>
              <w:t>Mod de demonstrare a îndeplinirii criteriului/cerinţei:</w:t>
            </w:r>
          </w:p>
        </w:tc>
        <w:tc>
          <w:tcPr>
            <w:tcW w:w="1623" w:type="dxa"/>
            <w:shd w:val="clear" w:color="auto" w:fill="auto"/>
          </w:tcPr>
          <w:p w:rsidR="00A26F08" w:rsidRPr="00733F96" w:rsidRDefault="00A26F08" w:rsidP="00863B51">
            <w:pPr>
              <w:tabs>
                <w:tab w:val="left" w:pos="612"/>
              </w:tabs>
              <w:spacing w:before="120"/>
              <w:jc w:val="center"/>
              <w:rPr>
                <w:b/>
                <w:iCs/>
                <w:color w:val="000000" w:themeColor="text1"/>
                <w:lang w:val="ro-RO"/>
              </w:rPr>
            </w:pPr>
            <w:r w:rsidRPr="00733F96">
              <w:rPr>
                <w:b/>
                <w:iCs/>
                <w:color w:val="000000" w:themeColor="text1"/>
                <w:lang w:val="ro-RO"/>
              </w:rPr>
              <w:t>Nivelul minim/</w:t>
            </w:r>
            <w:r w:rsidRPr="00733F96">
              <w:rPr>
                <w:b/>
                <w:iCs/>
                <w:color w:val="000000" w:themeColor="text1"/>
                <w:lang w:val="ro-RO"/>
              </w:rPr>
              <w:br/>
              <w:t>Obligativitatea</w:t>
            </w:r>
          </w:p>
        </w:tc>
      </w:tr>
      <w:tr w:rsidR="00A26F08" w:rsidRPr="00733F96" w:rsidTr="00C613AC">
        <w:tc>
          <w:tcPr>
            <w:tcW w:w="567" w:type="dxa"/>
            <w:shd w:val="clear" w:color="auto" w:fill="auto"/>
            <w:vAlign w:val="center"/>
          </w:tcPr>
          <w:p w:rsidR="00A26F08" w:rsidRPr="00C613AC" w:rsidRDefault="00A26F08" w:rsidP="00863B51">
            <w:pPr>
              <w:tabs>
                <w:tab w:val="left" w:pos="612"/>
              </w:tabs>
              <w:spacing w:before="120"/>
              <w:jc w:val="center"/>
              <w:rPr>
                <w:iCs/>
                <w:color w:val="000000" w:themeColor="text1"/>
                <w:sz w:val="22"/>
                <w:szCs w:val="22"/>
                <w:lang w:val="ro-RO"/>
              </w:rPr>
            </w:pPr>
            <w:r w:rsidRPr="00C613AC">
              <w:rPr>
                <w:iCs/>
                <w:color w:val="000000" w:themeColor="text1"/>
                <w:sz w:val="22"/>
                <w:szCs w:val="22"/>
                <w:lang w:val="ro-RO"/>
              </w:rPr>
              <w:t>1.</w:t>
            </w:r>
          </w:p>
        </w:tc>
        <w:tc>
          <w:tcPr>
            <w:tcW w:w="3402" w:type="dxa"/>
            <w:shd w:val="clear" w:color="auto" w:fill="auto"/>
            <w:vAlign w:val="center"/>
          </w:tcPr>
          <w:p w:rsidR="00A26F08" w:rsidRPr="00C613AC" w:rsidRDefault="00C613AC" w:rsidP="00C613AC">
            <w:pPr>
              <w:tabs>
                <w:tab w:val="left" w:pos="612"/>
              </w:tabs>
              <w:rPr>
                <w:iCs/>
                <w:color w:val="000000" w:themeColor="text1"/>
                <w:sz w:val="22"/>
                <w:szCs w:val="22"/>
                <w:lang w:val="ro-RO"/>
              </w:rPr>
            </w:pPr>
            <w:r w:rsidRPr="00C613AC">
              <w:rPr>
                <w:color w:val="000000" w:themeColor="text1"/>
                <w:sz w:val="22"/>
                <w:szCs w:val="22"/>
                <w:lang w:val="ro-RO"/>
              </w:rPr>
              <w:t>Eligibilitatea ofertantului</w:t>
            </w:r>
          </w:p>
        </w:tc>
        <w:tc>
          <w:tcPr>
            <w:tcW w:w="5062" w:type="dxa"/>
            <w:shd w:val="clear" w:color="auto" w:fill="auto"/>
            <w:vAlign w:val="center"/>
          </w:tcPr>
          <w:p w:rsidR="00A26F08" w:rsidRPr="00C613AC" w:rsidRDefault="00C613AC" w:rsidP="00A432EB">
            <w:pPr>
              <w:tabs>
                <w:tab w:val="left" w:pos="612"/>
              </w:tabs>
              <w:jc w:val="both"/>
              <w:rPr>
                <w:iCs/>
                <w:color w:val="000000" w:themeColor="text1"/>
                <w:sz w:val="22"/>
                <w:szCs w:val="22"/>
                <w:lang w:val="ro-RO"/>
              </w:rPr>
            </w:pPr>
            <w:r w:rsidRPr="00C613AC">
              <w:rPr>
                <w:iCs/>
                <w:color w:val="000000" w:themeColor="text1"/>
                <w:sz w:val="22"/>
                <w:szCs w:val="22"/>
                <w:lang w:val="ro-RO"/>
              </w:rPr>
              <w:t>DUAE</w:t>
            </w:r>
            <w:r w:rsidRPr="00C613AC">
              <w:rPr>
                <w:color w:val="000000" w:themeColor="text1"/>
                <w:sz w:val="22"/>
                <w:szCs w:val="22"/>
                <w:lang w:val="ro-RO"/>
              </w:rPr>
              <w:t xml:space="preserve"> - </w:t>
            </w:r>
            <w:r w:rsidR="00A26F08" w:rsidRPr="00C613AC">
              <w:rPr>
                <w:color w:val="000000" w:themeColor="text1"/>
                <w:sz w:val="22"/>
                <w:szCs w:val="22"/>
                <w:lang w:val="ro-RO"/>
              </w:rPr>
              <w:t>Formularul standard al Documentului Unic de Achiziţii European</w:t>
            </w:r>
            <w:r w:rsidR="00A432EB">
              <w:rPr>
                <w:color w:val="000000" w:themeColor="text1"/>
                <w:sz w:val="22"/>
                <w:szCs w:val="22"/>
                <w:lang w:val="ro-RO"/>
              </w:rPr>
              <w:t>, cu aplicarea semnăturii electronice</w:t>
            </w:r>
          </w:p>
        </w:tc>
        <w:tc>
          <w:tcPr>
            <w:tcW w:w="1623" w:type="dxa"/>
            <w:shd w:val="clear" w:color="auto" w:fill="auto"/>
            <w:vAlign w:val="center"/>
          </w:tcPr>
          <w:p w:rsidR="00A26F08" w:rsidRPr="00C613AC" w:rsidRDefault="00A26F08" w:rsidP="00863B51">
            <w:pPr>
              <w:tabs>
                <w:tab w:val="left" w:pos="612"/>
              </w:tabs>
              <w:spacing w:before="120" w:after="120"/>
              <w:jc w:val="center"/>
              <w:rPr>
                <w:iCs/>
                <w:color w:val="000000" w:themeColor="text1"/>
                <w:sz w:val="22"/>
                <w:szCs w:val="22"/>
                <w:lang w:val="ro-RO"/>
              </w:rPr>
            </w:pPr>
            <w:r w:rsidRPr="00C613AC">
              <w:rPr>
                <w:iCs/>
                <w:color w:val="000000" w:themeColor="text1"/>
                <w:sz w:val="22"/>
                <w:szCs w:val="22"/>
                <w:lang w:val="ro-RO"/>
              </w:rPr>
              <w:t>Obligatoriu</w:t>
            </w:r>
          </w:p>
        </w:tc>
      </w:tr>
      <w:tr w:rsidR="00A432EB" w:rsidRPr="00733F96" w:rsidTr="00C613AC">
        <w:tc>
          <w:tcPr>
            <w:tcW w:w="567" w:type="dxa"/>
            <w:vMerge w:val="restart"/>
            <w:shd w:val="clear" w:color="auto" w:fill="auto"/>
            <w:vAlign w:val="center"/>
          </w:tcPr>
          <w:p w:rsidR="00A432EB" w:rsidRPr="00C613AC" w:rsidRDefault="00A432EB" w:rsidP="00C613AC">
            <w:pPr>
              <w:tabs>
                <w:tab w:val="left" w:pos="612"/>
              </w:tabs>
              <w:spacing w:before="120" w:after="120"/>
              <w:jc w:val="center"/>
              <w:rPr>
                <w:iCs/>
                <w:color w:val="000000" w:themeColor="text1"/>
                <w:sz w:val="22"/>
                <w:szCs w:val="22"/>
                <w:lang w:val="ro-RO"/>
              </w:rPr>
            </w:pPr>
            <w:r w:rsidRPr="00C613AC">
              <w:rPr>
                <w:iCs/>
                <w:color w:val="000000" w:themeColor="text1"/>
                <w:sz w:val="22"/>
                <w:szCs w:val="22"/>
                <w:lang w:val="ro-RO"/>
              </w:rPr>
              <w:t>2.</w:t>
            </w:r>
          </w:p>
        </w:tc>
        <w:tc>
          <w:tcPr>
            <w:tcW w:w="3402" w:type="dxa"/>
            <w:vMerge w:val="restart"/>
            <w:shd w:val="clear" w:color="auto" w:fill="auto"/>
            <w:vAlign w:val="center"/>
          </w:tcPr>
          <w:p w:rsidR="00A432EB" w:rsidRPr="00C613AC" w:rsidRDefault="00A432EB" w:rsidP="00C613AC">
            <w:pPr>
              <w:autoSpaceDE w:val="0"/>
              <w:autoSpaceDN w:val="0"/>
              <w:adjustRightInd w:val="0"/>
              <w:rPr>
                <w:rFonts w:eastAsia="TimesNewRomanPSMT"/>
                <w:color w:val="000000" w:themeColor="text1"/>
                <w:sz w:val="22"/>
                <w:szCs w:val="22"/>
                <w:lang w:val="ro-RO" w:eastAsia="zh-CN"/>
              </w:rPr>
            </w:pPr>
            <w:r w:rsidRPr="00C613AC">
              <w:rPr>
                <w:color w:val="000000" w:themeColor="text1"/>
                <w:sz w:val="22"/>
                <w:szCs w:val="22"/>
                <w:lang w:val="ro-RO"/>
              </w:rPr>
              <w:t>Propunerea financiară</w:t>
            </w:r>
          </w:p>
        </w:tc>
        <w:tc>
          <w:tcPr>
            <w:tcW w:w="5062" w:type="dxa"/>
            <w:shd w:val="clear" w:color="auto" w:fill="auto"/>
            <w:vAlign w:val="center"/>
          </w:tcPr>
          <w:p w:rsidR="00A432EB" w:rsidRPr="00C613AC" w:rsidRDefault="00A432EB" w:rsidP="00A432EB">
            <w:pPr>
              <w:autoSpaceDE w:val="0"/>
              <w:autoSpaceDN w:val="0"/>
              <w:adjustRightInd w:val="0"/>
              <w:jc w:val="both"/>
              <w:rPr>
                <w:rFonts w:eastAsia="TimesNewRomanPSMT"/>
                <w:color w:val="000000" w:themeColor="text1"/>
                <w:sz w:val="22"/>
                <w:szCs w:val="22"/>
                <w:lang w:val="ro-RO" w:eastAsia="zh-CN"/>
              </w:rPr>
            </w:pPr>
            <w:r w:rsidRPr="00C613AC">
              <w:rPr>
                <w:rFonts w:eastAsia="TimesNewRomanPSMT"/>
                <w:color w:val="000000" w:themeColor="text1"/>
                <w:sz w:val="22"/>
                <w:szCs w:val="22"/>
                <w:lang w:val="ro-RO" w:eastAsia="zh-CN"/>
              </w:rPr>
              <w:t xml:space="preserve">Formularul ofertei (F 3.1) – </w:t>
            </w:r>
            <w:r w:rsidRPr="00C613AC">
              <w:rPr>
                <w:color w:val="000000" w:themeColor="text1"/>
                <w:sz w:val="22"/>
                <w:szCs w:val="22"/>
                <w:lang w:val="ro-RO"/>
              </w:rPr>
              <w:t>original</w:t>
            </w:r>
            <w:r>
              <w:rPr>
                <w:color w:val="000000" w:themeColor="text1"/>
                <w:sz w:val="22"/>
                <w:szCs w:val="22"/>
                <w:lang w:val="ro-RO"/>
              </w:rPr>
              <w:t>,</w:t>
            </w:r>
            <w:r w:rsidRPr="00C613AC">
              <w:rPr>
                <w:color w:val="000000" w:themeColor="text1"/>
                <w:sz w:val="22"/>
                <w:szCs w:val="22"/>
                <w:lang w:val="ro-RO"/>
              </w:rPr>
              <w:t xml:space="preserve"> </w:t>
            </w:r>
            <w:r>
              <w:rPr>
                <w:color w:val="000000" w:themeColor="text1"/>
                <w:sz w:val="22"/>
                <w:szCs w:val="22"/>
                <w:lang w:val="ro-RO"/>
              </w:rPr>
              <w:t>cu aplicarea semnăturii electronice</w:t>
            </w:r>
          </w:p>
        </w:tc>
        <w:tc>
          <w:tcPr>
            <w:tcW w:w="1623" w:type="dxa"/>
            <w:shd w:val="clear" w:color="auto" w:fill="auto"/>
            <w:vAlign w:val="center"/>
          </w:tcPr>
          <w:p w:rsidR="00A432EB" w:rsidRPr="00C613AC" w:rsidRDefault="00A432EB" w:rsidP="00863B51">
            <w:pPr>
              <w:jc w:val="center"/>
              <w:rPr>
                <w:color w:val="000000" w:themeColor="text1"/>
                <w:sz w:val="22"/>
                <w:szCs w:val="22"/>
                <w:lang w:val="ro-RO"/>
              </w:rPr>
            </w:pPr>
            <w:r w:rsidRPr="00C613AC">
              <w:rPr>
                <w:iCs/>
                <w:color w:val="000000" w:themeColor="text1"/>
                <w:sz w:val="22"/>
                <w:szCs w:val="22"/>
                <w:lang w:val="ro-RO"/>
              </w:rPr>
              <w:t>Obligatoriu</w:t>
            </w:r>
          </w:p>
        </w:tc>
      </w:tr>
      <w:tr w:rsidR="00A432EB" w:rsidRPr="00733F96" w:rsidTr="00C613AC">
        <w:tc>
          <w:tcPr>
            <w:tcW w:w="567" w:type="dxa"/>
            <w:vMerge/>
            <w:shd w:val="clear" w:color="auto" w:fill="auto"/>
            <w:vAlign w:val="center"/>
          </w:tcPr>
          <w:p w:rsidR="00A432EB" w:rsidRPr="00C613AC" w:rsidRDefault="00A432EB" w:rsidP="00863B51">
            <w:pPr>
              <w:tabs>
                <w:tab w:val="left" w:pos="612"/>
              </w:tabs>
              <w:spacing w:before="120" w:after="120"/>
              <w:jc w:val="center"/>
              <w:rPr>
                <w:iCs/>
                <w:color w:val="000000" w:themeColor="text1"/>
                <w:sz w:val="22"/>
                <w:szCs w:val="22"/>
                <w:lang w:val="ro-RO"/>
              </w:rPr>
            </w:pPr>
          </w:p>
        </w:tc>
        <w:tc>
          <w:tcPr>
            <w:tcW w:w="3402" w:type="dxa"/>
            <w:vMerge/>
            <w:shd w:val="clear" w:color="auto" w:fill="auto"/>
            <w:vAlign w:val="center"/>
          </w:tcPr>
          <w:p w:rsidR="00A432EB" w:rsidRPr="00C613AC" w:rsidRDefault="00A432EB" w:rsidP="00C613AC">
            <w:pPr>
              <w:autoSpaceDE w:val="0"/>
              <w:autoSpaceDN w:val="0"/>
              <w:adjustRightInd w:val="0"/>
              <w:rPr>
                <w:rFonts w:eastAsia="TimesNewRomanPSMT"/>
                <w:color w:val="000000" w:themeColor="text1"/>
                <w:sz w:val="22"/>
                <w:szCs w:val="22"/>
                <w:lang w:val="ro-RO" w:eastAsia="zh-CN"/>
              </w:rPr>
            </w:pPr>
          </w:p>
        </w:tc>
        <w:tc>
          <w:tcPr>
            <w:tcW w:w="5062" w:type="dxa"/>
            <w:shd w:val="clear" w:color="auto" w:fill="auto"/>
            <w:vAlign w:val="center"/>
          </w:tcPr>
          <w:p w:rsidR="00A432EB" w:rsidRPr="00C613AC" w:rsidRDefault="00A432EB" w:rsidP="00A432EB">
            <w:pPr>
              <w:autoSpaceDE w:val="0"/>
              <w:autoSpaceDN w:val="0"/>
              <w:adjustRightInd w:val="0"/>
              <w:jc w:val="both"/>
              <w:rPr>
                <w:rFonts w:eastAsia="TimesNewRomanPSMT"/>
                <w:color w:val="000000" w:themeColor="text1"/>
                <w:sz w:val="22"/>
                <w:szCs w:val="22"/>
                <w:lang w:val="ro-RO" w:eastAsia="zh-CN"/>
              </w:rPr>
            </w:pPr>
            <w:r w:rsidRPr="00C613AC">
              <w:rPr>
                <w:rFonts w:eastAsia="TimesNewRomanPSMT"/>
                <w:color w:val="000000" w:themeColor="text1"/>
                <w:sz w:val="22"/>
                <w:szCs w:val="22"/>
                <w:lang w:val="ro-RO" w:eastAsia="zh-CN"/>
              </w:rPr>
              <w:t xml:space="preserve">Specificaţii de preţ (F 4.2) </w:t>
            </w:r>
            <w:r>
              <w:rPr>
                <w:rFonts w:eastAsia="TimesNewRomanPSMT"/>
                <w:color w:val="000000" w:themeColor="text1"/>
                <w:sz w:val="22"/>
                <w:szCs w:val="22"/>
                <w:lang w:val="ro-RO" w:eastAsia="zh-CN"/>
              </w:rPr>
              <w:t>–</w:t>
            </w:r>
            <w:r w:rsidRPr="00C613AC">
              <w:rPr>
                <w:rFonts w:eastAsia="TimesNewRomanPSMT"/>
                <w:color w:val="000000" w:themeColor="text1"/>
                <w:sz w:val="22"/>
                <w:szCs w:val="22"/>
                <w:lang w:val="ro-RO" w:eastAsia="zh-CN"/>
              </w:rPr>
              <w:t xml:space="preserve"> </w:t>
            </w:r>
            <w:r w:rsidRPr="00C613AC">
              <w:rPr>
                <w:color w:val="000000" w:themeColor="text1"/>
                <w:sz w:val="22"/>
                <w:szCs w:val="22"/>
                <w:lang w:val="ro-RO"/>
              </w:rPr>
              <w:t>original</w:t>
            </w:r>
            <w:r>
              <w:rPr>
                <w:color w:val="000000" w:themeColor="text1"/>
                <w:sz w:val="22"/>
                <w:szCs w:val="22"/>
                <w:lang w:val="ro-RO"/>
              </w:rPr>
              <w:t>,</w:t>
            </w:r>
            <w:r w:rsidRPr="00C613AC">
              <w:rPr>
                <w:color w:val="000000" w:themeColor="text1"/>
                <w:sz w:val="22"/>
                <w:szCs w:val="22"/>
                <w:lang w:val="ro-RO"/>
              </w:rPr>
              <w:t xml:space="preserve"> </w:t>
            </w:r>
            <w:r>
              <w:rPr>
                <w:color w:val="000000" w:themeColor="text1"/>
                <w:sz w:val="22"/>
                <w:szCs w:val="22"/>
                <w:lang w:val="ro-RO"/>
              </w:rPr>
              <w:t>cu aplicarea semnăturii electronice</w:t>
            </w:r>
          </w:p>
        </w:tc>
        <w:tc>
          <w:tcPr>
            <w:tcW w:w="1623" w:type="dxa"/>
            <w:shd w:val="clear" w:color="auto" w:fill="auto"/>
            <w:vAlign w:val="center"/>
          </w:tcPr>
          <w:p w:rsidR="00A432EB" w:rsidRPr="00C613AC" w:rsidRDefault="00A432EB" w:rsidP="00863B51">
            <w:pPr>
              <w:jc w:val="center"/>
              <w:rPr>
                <w:color w:val="000000" w:themeColor="text1"/>
                <w:sz w:val="22"/>
                <w:szCs w:val="22"/>
                <w:lang w:val="ro-RO"/>
              </w:rPr>
            </w:pPr>
            <w:r w:rsidRPr="00C613AC">
              <w:rPr>
                <w:iCs/>
                <w:color w:val="000000" w:themeColor="text1"/>
                <w:sz w:val="22"/>
                <w:szCs w:val="22"/>
                <w:lang w:val="ro-RO"/>
              </w:rPr>
              <w:t>Obligatoriu</w:t>
            </w:r>
          </w:p>
        </w:tc>
      </w:tr>
      <w:tr w:rsidR="00A432EB" w:rsidRPr="00733F96" w:rsidTr="00C613AC">
        <w:tc>
          <w:tcPr>
            <w:tcW w:w="567" w:type="dxa"/>
            <w:vMerge/>
            <w:shd w:val="clear" w:color="auto" w:fill="auto"/>
            <w:vAlign w:val="center"/>
          </w:tcPr>
          <w:p w:rsidR="00A432EB" w:rsidRPr="00C613AC" w:rsidRDefault="00A432EB" w:rsidP="00863B51">
            <w:pPr>
              <w:tabs>
                <w:tab w:val="left" w:pos="612"/>
              </w:tabs>
              <w:spacing w:before="120" w:after="120"/>
              <w:jc w:val="center"/>
              <w:rPr>
                <w:iCs/>
                <w:color w:val="000000" w:themeColor="text1"/>
                <w:sz w:val="22"/>
                <w:szCs w:val="22"/>
                <w:lang w:val="ro-RO"/>
              </w:rPr>
            </w:pPr>
          </w:p>
        </w:tc>
        <w:tc>
          <w:tcPr>
            <w:tcW w:w="3402" w:type="dxa"/>
            <w:vMerge/>
            <w:shd w:val="clear" w:color="auto" w:fill="auto"/>
            <w:vAlign w:val="center"/>
          </w:tcPr>
          <w:p w:rsidR="00A432EB" w:rsidRPr="00C613AC" w:rsidRDefault="00A432EB" w:rsidP="00C613AC">
            <w:pPr>
              <w:autoSpaceDE w:val="0"/>
              <w:autoSpaceDN w:val="0"/>
              <w:adjustRightInd w:val="0"/>
              <w:rPr>
                <w:rFonts w:eastAsia="TimesNewRomanPSMT"/>
                <w:color w:val="000000" w:themeColor="text1"/>
                <w:sz w:val="22"/>
                <w:szCs w:val="22"/>
                <w:lang w:val="ro-RO" w:eastAsia="zh-CN"/>
              </w:rPr>
            </w:pPr>
          </w:p>
        </w:tc>
        <w:tc>
          <w:tcPr>
            <w:tcW w:w="5062" w:type="dxa"/>
            <w:shd w:val="clear" w:color="auto" w:fill="auto"/>
            <w:vAlign w:val="center"/>
          </w:tcPr>
          <w:p w:rsidR="00A432EB" w:rsidRPr="00C613AC" w:rsidRDefault="00A432EB" w:rsidP="00A432EB">
            <w:pPr>
              <w:autoSpaceDE w:val="0"/>
              <w:autoSpaceDN w:val="0"/>
              <w:adjustRightInd w:val="0"/>
              <w:jc w:val="both"/>
              <w:rPr>
                <w:rFonts w:eastAsia="TimesNewRomanPSMT"/>
                <w:color w:val="000000" w:themeColor="text1"/>
                <w:sz w:val="22"/>
                <w:szCs w:val="22"/>
                <w:lang w:val="ro-RO" w:eastAsia="zh-CN"/>
              </w:rPr>
            </w:pPr>
            <w:r w:rsidRPr="00C613AC">
              <w:rPr>
                <w:color w:val="000000" w:themeColor="text1"/>
                <w:sz w:val="22"/>
                <w:szCs w:val="22"/>
                <w:lang w:val="ro-RO"/>
              </w:rPr>
              <w:t>Garanţie pentru ofertă 1% din valoarea ofertei fără TVA (F 3.2) - original eliberat de bancă sau copia ordinului de plată la contul IBAN MD28TRPCAA518410A00572AA, confirmat prin semnătură</w:t>
            </w:r>
            <w:r>
              <w:rPr>
                <w:color w:val="000000" w:themeColor="text1"/>
                <w:sz w:val="22"/>
                <w:szCs w:val="22"/>
                <w:lang w:val="ro-RO"/>
              </w:rPr>
              <w:t xml:space="preserve"> electronică</w:t>
            </w:r>
          </w:p>
        </w:tc>
        <w:tc>
          <w:tcPr>
            <w:tcW w:w="1623" w:type="dxa"/>
            <w:shd w:val="clear" w:color="auto" w:fill="auto"/>
            <w:vAlign w:val="center"/>
          </w:tcPr>
          <w:p w:rsidR="00A432EB" w:rsidRPr="00C613AC" w:rsidRDefault="00A432EB" w:rsidP="00863B51">
            <w:pPr>
              <w:jc w:val="center"/>
              <w:rPr>
                <w:color w:val="000000" w:themeColor="text1"/>
                <w:sz w:val="22"/>
                <w:szCs w:val="22"/>
                <w:lang w:val="ro-RO"/>
              </w:rPr>
            </w:pPr>
            <w:r w:rsidRPr="00C613AC">
              <w:rPr>
                <w:iCs/>
                <w:color w:val="000000" w:themeColor="text1"/>
                <w:sz w:val="22"/>
                <w:szCs w:val="22"/>
                <w:lang w:val="ro-RO"/>
              </w:rPr>
              <w:t>Obligatoriu</w:t>
            </w:r>
          </w:p>
        </w:tc>
      </w:tr>
      <w:tr w:rsidR="00C613AC" w:rsidRPr="00733F96" w:rsidTr="00C613AC">
        <w:tc>
          <w:tcPr>
            <w:tcW w:w="567" w:type="dxa"/>
            <w:vMerge w:val="restart"/>
            <w:shd w:val="clear" w:color="auto" w:fill="auto"/>
            <w:vAlign w:val="center"/>
          </w:tcPr>
          <w:p w:rsidR="00C613AC" w:rsidRPr="00C613AC" w:rsidRDefault="00C613AC" w:rsidP="00863B51">
            <w:pPr>
              <w:tabs>
                <w:tab w:val="left" w:pos="612"/>
              </w:tabs>
              <w:spacing w:before="120" w:after="120"/>
              <w:jc w:val="center"/>
              <w:rPr>
                <w:iCs/>
                <w:color w:val="000000" w:themeColor="text1"/>
                <w:sz w:val="22"/>
                <w:szCs w:val="22"/>
                <w:lang w:val="ro-RO"/>
              </w:rPr>
            </w:pPr>
            <w:r w:rsidRPr="00C613AC">
              <w:rPr>
                <w:iCs/>
                <w:color w:val="000000" w:themeColor="text1"/>
                <w:sz w:val="22"/>
                <w:szCs w:val="22"/>
                <w:lang w:val="ro-RO"/>
              </w:rPr>
              <w:t xml:space="preserve">3. </w:t>
            </w:r>
          </w:p>
        </w:tc>
        <w:tc>
          <w:tcPr>
            <w:tcW w:w="3402" w:type="dxa"/>
            <w:vMerge w:val="restart"/>
            <w:shd w:val="clear" w:color="auto" w:fill="auto"/>
            <w:vAlign w:val="center"/>
          </w:tcPr>
          <w:p w:rsidR="00C613AC" w:rsidRPr="00C613AC" w:rsidRDefault="00C613AC" w:rsidP="00C613AC">
            <w:pPr>
              <w:rPr>
                <w:color w:val="000000" w:themeColor="text1"/>
                <w:sz w:val="22"/>
                <w:szCs w:val="22"/>
                <w:lang w:val="ro-RO"/>
              </w:rPr>
            </w:pPr>
            <w:r w:rsidRPr="00C613AC">
              <w:rPr>
                <w:color w:val="000000" w:themeColor="text1"/>
                <w:sz w:val="22"/>
                <w:szCs w:val="22"/>
                <w:lang w:val="ro-RO"/>
              </w:rPr>
              <w:t>Propunerea tehnică</w:t>
            </w:r>
          </w:p>
        </w:tc>
        <w:tc>
          <w:tcPr>
            <w:tcW w:w="5062" w:type="dxa"/>
            <w:shd w:val="clear" w:color="auto" w:fill="auto"/>
            <w:vAlign w:val="center"/>
          </w:tcPr>
          <w:p w:rsidR="00C613AC" w:rsidRPr="00C613AC" w:rsidRDefault="00C613AC" w:rsidP="00A432EB">
            <w:pPr>
              <w:autoSpaceDE w:val="0"/>
              <w:autoSpaceDN w:val="0"/>
              <w:adjustRightInd w:val="0"/>
              <w:jc w:val="both"/>
              <w:rPr>
                <w:rFonts w:eastAsia="TimesNewRomanPSMT"/>
                <w:color w:val="000000" w:themeColor="text1"/>
                <w:sz w:val="22"/>
                <w:szCs w:val="22"/>
                <w:lang w:val="ro-RO" w:eastAsia="zh-CN"/>
              </w:rPr>
            </w:pPr>
            <w:r w:rsidRPr="00C613AC">
              <w:rPr>
                <w:color w:val="000000" w:themeColor="text1"/>
                <w:sz w:val="22"/>
                <w:szCs w:val="22"/>
                <w:lang w:val="ro-RO"/>
              </w:rPr>
              <w:t xml:space="preserve">Specificaţii tehnice (F 4.1) </w:t>
            </w:r>
            <w:r w:rsidR="00A432EB">
              <w:rPr>
                <w:color w:val="000000" w:themeColor="text1"/>
                <w:sz w:val="22"/>
                <w:szCs w:val="22"/>
                <w:lang w:val="ro-RO"/>
              </w:rPr>
              <w:t>–</w:t>
            </w:r>
            <w:r w:rsidRPr="00C613AC">
              <w:rPr>
                <w:color w:val="000000" w:themeColor="text1"/>
                <w:sz w:val="22"/>
                <w:szCs w:val="22"/>
                <w:lang w:val="ro-RO"/>
              </w:rPr>
              <w:t xml:space="preserve"> original</w:t>
            </w:r>
            <w:r w:rsidR="00A432EB">
              <w:rPr>
                <w:color w:val="000000" w:themeColor="text1"/>
                <w:sz w:val="22"/>
                <w:szCs w:val="22"/>
                <w:lang w:val="ro-RO"/>
              </w:rPr>
              <w:t>,</w:t>
            </w:r>
            <w:r w:rsidRPr="00C613AC">
              <w:rPr>
                <w:color w:val="000000" w:themeColor="text1"/>
                <w:sz w:val="22"/>
                <w:szCs w:val="22"/>
                <w:lang w:val="ro-RO"/>
              </w:rPr>
              <w:t xml:space="preserve"> </w:t>
            </w:r>
            <w:r w:rsidR="00A432EB">
              <w:rPr>
                <w:color w:val="000000" w:themeColor="text1"/>
                <w:sz w:val="22"/>
                <w:szCs w:val="22"/>
                <w:lang w:val="ro-RO"/>
              </w:rPr>
              <w:t>cu aplicarea semnăturii electronice</w:t>
            </w:r>
          </w:p>
        </w:tc>
        <w:tc>
          <w:tcPr>
            <w:tcW w:w="1623" w:type="dxa"/>
            <w:shd w:val="clear" w:color="auto" w:fill="auto"/>
            <w:vAlign w:val="center"/>
          </w:tcPr>
          <w:p w:rsidR="00C613AC" w:rsidRPr="00C613AC" w:rsidRDefault="00C613AC" w:rsidP="00863B51">
            <w:pPr>
              <w:jc w:val="center"/>
              <w:rPr>
                <w:iCs/>
                <w:color w:val="000000" w:themeColor="text1"/>
                <w:sz w:val="22"/>
                <w:szCs w:val="22"/>
                <w:lang w:val="ro-RO"/>
              </w:rPr>
            </w:pPr>
            <w:r w:rsidRPr="00C613AC">
              <w:rPr>
                <w:iCs/>
                <w:color w:val="000000" w:themeColor="text1"/>
                <w:sz w:val="22"/>
                <w:szCs w:val="22"/>
                <w:lang w:val="ro-RO"/>
              </w:rPr>
              <w:t>Obligatoriu</w:t>
            </w:r>
          </w:p>
        </w:tc>
      </w:tr>
      <w:tr w:rsidR="00C613AC" w:rsidRPr="00733F96" w:rsidTr="00373EB8">
        <w:trPr>
          <w:trHeight w:val="794"/>
        </w:trPr>
        <w:tc>
          <w:tcPr>
            <w:tcW w:w="567" w:type="dxa"/>
            <w:vMerge/>
            <w:shd w:val="clear" w:color="auto" w:fill="auto"/>
            <w:vAlign w:val="center"/>
          </w:tcPr>
          <w:p w:rsidR="00C613AC" w:rsidRPr="00C613AC" w:rsidRDefault="00C613AC" w:rsidP="00863B51">
            <w:pPr>
              <w:tabs>
                <w:tab w:val="left" w:pos="612"/>
              </w:tabs>
              <w:spacing w:before="120" w:after="120"/>
              <w:jc w:val="center"/>
              <w:rPr>
                <w:iCs/>
                <w:color w:val="000000" w:themeColor="text1"/>
                <w:sz w:val="22"/>
                <w:szCs w:val="22"/>
                <w:lang w:val="ro-RO"/>
              </w:rPr>
            </w:pPr>
          </w:p>
        </w:tc>
        <w:tc>
          <w:tcPr>
            <w:tcW w:w="3402" w:type="dxa"/>
            <w:vMerge/>
            <w:shd w:val="clear" w:color="auto" w:fill="auto"/>
            <w:vAlign w:val="center"/>
          </w:tcPr>
          <w:p w:rsidR="00C613AC" w:rsidRPr="00C613AC" w:rsidRDefault="00C613AC" w:rsidP="00373EB8">
            <w:pPr>
              <w:tabs>
                <w:tab w:val="left" w:pos="612"/>
              </w:tabs>
              <w:rPr>
                <w:rFonts w:eastAsia="TimesNewRomanPSMT"/>
                <w:color w:val="000000" w:themeColor="text1"/>
                <w:sz w:val="22"/>
                <w:szCs w:val="22"/>
                <w:lang w:val="ro-RO" w:eastAsia="zh-CN"/>
              </w:rPr>
            </w:pPr>
          </w:p>
        </w:tc>
        <w:tc>
          <w:tcPr>
            <w:tcW w:w="5062" w:type="dxa"/>
            <w:shd w:val="clear" w:color="auto" w:fill="auto"/>
            <w:vAlign w:val="center"/>
          </w:tcPr>
          <w:p w:rsidR="00C613AC" w:rsidRPr="00C613AC" w:rsidRDefault="00C613AC" w:rsidP="005770A6">
            <w:pPr>
              <w:tabs>
                <w:tab w:val="left" w:pos="612"/>
              </w:tabs>
              <w:jc w:val="both"/>
              <w:rPr>
                <w:rFonts w:eastAsia="TimesNewRomanPSMT"/>
                <w:color w:val="000000" w:themeColor="text1"/>
                <w:sz w:val="22"/>
                <w:szCs w:val="22"/>
                <w:lang w:val="ro-RO" w:eastAsia="zh-CN"/>
              </w:rPr>
            </w:pPr>
            <w:r w:rsidRPr="00C613AC">
              <w:rPr>
                <w:color w:val="000000" w:themeColor="text1"/>
                <w:sz w:val="22"/>
                <w:szCs w:val="22"/>
                <w:lang w:val="ro-RO"/>
              </w:rPr>
              <w:t>Prezentarea de dovezi privind conformitatea produselor, identificată prin referire la specificații sau standard</w:t>
            </w:r>
            <w:r w:rsidR="00CA676E">
              <w:rPr>
                <w:color w:val="000000" w:themeColor="text1"/>
                <w:sz w:val="22"/>
                <w:szCs w:val="22"/>
                <w:lang w:val="ro-RO"/>
              </w:rPr>
              <w:t>e</w:t>
            </w:r>
            <w:r w:rsidRPr="00C613AC">
              <w:rPr>
                <w:color w:val="000000" w:themeColor="text1"/>
                <w:sz w:val="22"/>
                <w:szCs w:val="22"/>
                <w:lang w:val="ro-RO"/>
              </w:rPr>
              <w:t xml:space="preserve"> relevante - Certificat de conformitate - copie confirmată prin semnătura </w:t>
            </w:r>
            <w:r w:rsidR="005770A6">
              <w:rPr>
                <w:color w:val="000000" w:themeColor="text1"/>
                <w:sz w:val="22"/>
                <w:szCs w:val="22"/>
                <w:lang w:val="ro-RO"/>
              </w:rPr>
              <w:t xml:space="preserve">electronică a </w:t>
            </w:r>
            <w:r w:rsidRPr="00C613AC">
              <w:rPr>
                <w:color w:val="000000" w:themeColor="text1"/>
                <w:sz w:val="22"/>
                <w:szCs w:val="22"/>
                <w:lang w:val="ro-RO"/>
              </w:rPr>
              <w:t>ofertantului.</w:t>
            </w:r>
          </w:p>
        </w:tc>
        <w:tc>
          <w:tcPr>
            <w:tcW w:w="1623" w:type="dxa"/>
            <w:shd w:val="clear" w:color="auto" w:fill="auto"/>
            <w:vAlign w:val="center"/>
          </w:tcPr>
          <w:p w:rsidR="00C613AC" w:rsidRPr="00C613AC" w:rsidRDefault="00C613AC" w:rsidP="008B5EF2">
            <w:pPr>
              <w:tabs>
                <w:tab w:val="left" w:pos="612"/>
              </w:tabs>
              <w:spacing w:before="120" w:after="120"/>
              <w:jc w:val="center"/>
              <w:rPr>
                <w:iCs/>
                <w:color w:val="000000" w:themeColor="text1"/>
                <w:sz w:val="22"/>
                <w:szCs w:val="22"/>
                <w:lang w:val="ro-RO"/>
              </w:rPr>
            </w:pPr>
            <w:r w:rsidRPr="00C613AC">
              <w:rPr>
                <w:iCs/>
                <w:color w:val="000000" w:themeColor="text1"/>
                <w:sz w:val="22"/>
                <w:szCs w:val="22"/>
                <w:lang w:val="ro-RO"/>
              </w:rPr>
              <w:t>Obligatoriu</w:t>
            </w:r>
          </w:p>
        </w:tc>
      </w:tr>
    </w:tbl>
    <w:p w:rsidR="002961A3" w:rsidRPr="00B500F2" w:rsidRDefault="00F53932" w:rsidP="00333E99">
      <w:pPr>
        <w:numPr>
          <w:ilvl w:val="0"/>
          <w:numId w:val="3"/>
        </w:numPr>
        <w:tabs>
          <w:tab w:val="left" w:pos="426"/>
        </w:tabs>
        <w:ind w:left="-1134" w:firstLine="1134"/>
        <w:jc w:val="both"/>
        <w:rPr>
          <w:b/>
          <w:sz w:val="24"/>
          <w:szCs w:val="24"/>
          <w:lang w:val="ro-RO"/>
        </w:rPr>
      </w:pPr>
      <w:r w:rsidRPr="00B500F2">
        <w:rPr>
          <w:b/>
          <w:sz w:val="24"/>
          <w:szCs w:val="24"/>
          <w:lang w:val="ro-RO"/>
        </w:rPr>
        <w:t xml:space="preserve">Motivul recurgerii la procedura accelerată (în cazul </w:t>
      </w:r>
      <w:r w:rsidR="00AC2788" w:rsidRPr="00B500F2">
        <w:rPr>
          <w:b/>
          <w:sz w:val="24"/>
          <w:szCs w:val="24"/>
          <w:lang w:val="ro-RO"/>
        </w:rPr>
        <w:t>licita</w:t>
      </w:r>
      <w:r w:rsidR="00C615E7" w:rsidRPr="00B500F2">
        <w:rPr>
          <w:b/>
          <w:sz w:val="24"/>
          <w:szCs w:val="24"/>
          <w:lang w:val="ro-RO"/>
        </w:rPr>
        <w:t>ţ</w:t>
      </w:r>
      <w:r w:rsidR="00AC2788" w:rsidRPr="00B500F2">
        <w:rPr>
          <w:b/>
          <w:sz w:val="24"/>
          <w:szCs w:val="24"/>
          <w:lang w:val="ro-RO"/>
        </w:rPr>
        <w:t>iei</w:t>
      </w:r>
      <w:r w:rsidRPr="00B500F2">
        <w:rPr>
          <w:b/>
          <w:sz w:val="24"/>
          <w:szCs w:val="24"/>
          <w:lang w:val="ro-RO"/>
        </w:rPr>
        <w:t xml:space="preserve"> deschise, </w:t>
      </w:r>
      <w:r w:rsidR="00475B67" w:rsidRPr="00B500F2">
        <w:rPr>
          <w:b/>
          <w:sz w:val="24"/>
          <w:szCs w:val="24"/>
          <w:lang w:val="ro-RO"/>
        </w:rPr>
        <w:t>restrânse</w:t>
      </w:r>
      <w:r w:rsidR="0026407A" w:rsidRPr="00B500F2">
        <w:rPr>
          <w:b/>
          <w:sz w:val="24"/>
          <w:szCs w:val="24"/>
          <w:lang w:val="ro-RO"/>
        </w:rPr>
        <w:t xml:space="preserve"> </w:t>
      </w:r>
      <w:r w:rsidR="00C615E7" w:rsidRPr="00B500F2">
        <w:rPr>
          <w:b/>
          <w:sz w:val="24"/>
          <w:szCs w:val="24"/>
          <w:lang w:val="ro-RO"/>
        </w:rPr>
        <w:t>ş</w:t>
      </w:r>
      <w:r w:rsidR="00AC2788" w:rsidRPr="00B500F2">
        <w:rPr>
          <w:b/>
          <w:sz w:val="24"/>
          <w:szCs w:val="24"/>
          <w:lang w:val="ro-RO"/>
        </w:rPr>
        <w:t>i</w:t>
      </w:r>
      <w:r w:rsidRPr="00B500F2">
        <w:rPr>
          <w:b/>
          <w:sz w:val="24"/>
          <w:szCs w:val="24"/>
          <w:lang w:val="ro-RO"/>
        </w:rPr>
        <w:t xml:space="preserve"> al </w:t>
      </w:r>
      <w:r w:rsidR="007F1077" w:rsidRPr="00B500F2">
        <w:rPr>
          <w:b/>
          <w:sz w:val="24"/>
          <w:szCs w:val="24"/>
          <w:lang w:val="ro-RO"/>
        </w:rPr>
        <w:t>procedurii negociate)</w:t>
      </w:r>
      <w:r w:rsidR="009A3A97" w:rsidRPr="00B500F2">
        <w:rPr>
          <w:b/>
          <w:sz w:val="24"/>
          <w:szCs w:val="24"/>
          <w:lang w:val="ro-RO"/>
        </w:rPr>
        <w:t xml:space="preserve"> </w:t>
      </w:r>
      <w:r w:rsidR="00075BC5" w:rsidRPr="00B500F2">
        <w:rPr>
          <w:sz w:val="24"/>
          <w:szCs w:val="24"/>
          <w:u w:val="single"/>
          <w:lang w:val="ro-RO"/>
        </w:rPr>
        <w:t>perio</w:t>
      </w:r>
      <w:r w:rsidR="009A3A97" w:rsidRPr="00B500F2">
        <w:rPr>
          <w:sz w:val="24"/>
          <w:szCs w:val="24"/>
          <w:u w:val="single"/>
          <w:lang w:val="ro-RO"/>
        </w:rPr>
        <w:t>a</w:t>
      </w:r>
      <w:r w:rsidR="00075BC5" w:rsidRPr="00B500F2">
        <w:rPr>
          <w:sz w:val="24"/>
          <w:szCs w:val="24"/>
          <w:u w:val="single"/>
          <w:lang w:val="ro-RO"/>
        </w:rPr>
        <w:t xml:space="preserve">da de </w:t>
      </w:r>
      <w:r w:rsidR="00D2640C">
        <w:rPr>
          <w:sz w:val="24"/>
          <w:szCs w:val="24"/>
          <w:u w:val="single"/>
          <w:lang w:val="ro-RO"/>
        </w:rPr>
        <w:t>30</w:t>
      </w:r>
      <w:r w:rsidR="00075BC5" w:rsidRPr="00B500F2">
        <w:rPr>
          <w:sz w:val="24"/>
          <w:szCs w:val="24"/>
          <w:u w:val="single"/>
          <w:lang w:val="ro-RO"/>
        </w:rPr>
        <w:t xml:space="preserve"> zile între data publicării anun</w:t>
      </w:r>
      <w:r w:rsidR="00075BC5" w:rsidRPr="00B500F2">
        <w:rPr>
          <w:rFonts w:ascii="Cambria Math" w:hAnsi="Cambria Math" w:cs="Cambria Math"/>
          <w:sz w:val="24"/>
          <w:szCs w:val="24"/>
          <w:u w:val="single"/>
          <w:lang w:val="ro-RO"/>
        </w:rPr>
        <w:t>ț</w:t>
      </w:r>
      <w:r w:rsidR="00075BC5" w:rsidRPr="00B500F2">
        <w:rPr>
          <w:sz w:val="24"/>
          <w:szCs w:val="24"/>
          <w:u w:val="single"/>
          <w:lang w:val="ro-RO"/>
        </w:rPr>
        <w:t xml:space="preserve">ului de participare </w:t>
      </w:r>
      <w:r w:rsidR="00075BC5" w:rsidRPr="00B500F2">
        <w:rPr>
          <w:rFonts w:ascii="Cambria Math" w:hAnsi="Cambria Math" w:cs="Cambria Math"/>
          <w:sz w:val="24"/>
          <w:szCs w:val="24"/>
          <w:u w:val="single"/>
          <w:lang w:val="ro-RO"/>
        </w:rPr>
        <w:t>ș</w:t>
      </w:r>
      <w:r w:rsidR="00075BC5" w:rsidRPr="00B500F2">
        <w:rPr>
          <w:sz w:val="24"/>
          <w:szCs w:val="24"/>
          <w:u w:val="single"/>
          <w:lang w:val="ro-RO"/>
        </w:rPr>
        <w:t>i data limită de depunere a ofertelor, conform al</w:t>
      </w:r>
      <w:r w:rsidR="0082451A">
        <w:rPr>
          <w:sz w:val="24"/>
          <w:szCs w:val="24"/>
          <w:u w:val="single"/>
          <w:lang w:val="ro-RO"/>
        </w:rPr>
        <w:t>.</w:t>
      </w:r>
      <w:r w:rsidR="00075BC5" w:rsidRPr="00B500F2">
        <w:rPr>
          <w:sz w:val="24"/>
          <w:szCs w:val="24"/>
          <w:u w:val="single"/>
          <w:lang w:val="ro-RO"/>
        </w:rPr>
        <w:t xml:space="preserve"> </w:t>
      </w:r>
      <w:r w:rsidR="009A3A97" w:rsidRPr="00B500F2">
        <w:rPr>
          <w:sz w:val="24"/>
          <w:szCs w:val="24"/>
          <w:u w:val="single"/>
          <w:lang w:val="ro-RO"/>
        </w:rPr>
        <w:t>6</w:t>
      </w:r>
      <w:r w:rsidR="00075BC5" w:rsidRPr="00B500F2">
        <w:rPr>
          <w:sz w:val="24"/>
          <w:szCs w:val="24"/>
          <w:u w:val="single"/>
          <w:lang w:val="ro-RO"/>
        </w:rPr>
        <w:t>), art.4</w:t>
      </w:r>
      <w:r w:rsidR="009A3A97" w:rsidRPr="00B500F2">
        <w:rPr>
          <w:sz w:val="24"/>
          <w:szCs w:val="24"/>
          <w:u w:val="single"/>
          <w:lang w:val="ro-RO"/>
        </w:rPr>
        <w:t>7</w:t>
      </w:r>
      <w:r w:rsidR="00075BC5" w:rsidRPr="00B500F2">
        <w:rPr>
          <w:sz w:val="24"/>
          <w:szCs w:val="24"/>
          <w:u w:val="single"/>
          <w:lang w:val="ro-RO"/>
        </w:rPr>
        <w:t>, Legea nr.131 din 03.07.2015, privind achiziţiile publice, din motivul necesităţilor stringente ale Armatei Naţionale. Documentaţia de atribuire va fi publicată pe site-ul oficial al Armatei Naţionale, la rubrica Infocentru</w:t>
      </w:r>
      <w:r w:rsidR="009A3A97" w:rsidRPr="00B500F2">
        <w:rPr>
          <w:sz w:val="24"/>
          <w:szCs w:val="24"/>
          <w:u w:val="single"/>
          <w:lang w:val="ro-RO"/>
        </w:rPr>
        <w:t xml:space="preserve"> </w:t>
      </w:r>
      <w:r w:rsidR="002961A3" w:rsidRPr="00B500F2">
        <w:rPr>
          <w:sz w:val="24"/>
          <w:szCs w:val="24"/>
          <w:u w:val="single"/>
          <w:lang w:val="ro-RO"/>
        </w:rPr>
        <w:t>→</w:t>
      </w:r>
      <w:r w:rsidR="00075BC5" w:rsidRPr="00B500F2">
        <w:rPr>
          <w:sz w:val="24"/>
          <w:szCs w:val="24"/>
          <w:u w:val="single"/>
          <w:lang w:val="ro-RO"/>
        </w:rPr>
        <w:t>Achizi</w:t>
      </w:r>
      <w:r w:rsidR="00075BC5" w:rsidRPr="00B500F2">
        <w:rPr>
          <w:rFonts w:ascii="Cambria Math" w:hAnsi="Cambria Math" w:cs="Cambria Math"/>
          <w:sz w:val="24"/>
          <w:szCs w:val="24"/>
          <w:u w:val="single"/>
          <w:lang w:val="ro-RO"/>
        </w:rPr>
        <w:t>ț</w:t>
      </w:r>
      <w:r w:rsidR="00075BC5" w:rsidRPr="00B500F2">
        <w:rPr>
          <w:sz w:val="24"/>
          <w:szCs w:val="24"/>
          <w:u w:val="single"/>
          <w:lang w:val="ro-RO"/>
        </w:rPr>
        <w:t>ii publice</w:t>
      </w:r>
      <w:r w:rsidR="009A3A97" w:rsidRPr="00B500F2">
        <w:rPr>
          <w:sz w:val="24"/>
          <w:szCs w:val="24"/>
          <w:u w:val="single"/>
          <w:lang w:val="ro-RO"/>
        </w:rPr>
        <w:t xml:space="preserve"> </w:t>
      </w:r>
      <w:r w:rsidR="002961A3" w:rsidRPr="00B500F2">
        <w:rPr>
          <w:sz w:val="24"/>
          <w:szCs w:val="24"/>
          <w:u w:val="single"/>
          <w:lang w:val="ro-RO"/>
        </w:rPr>
        <w:t>→</w:t>
      </w:r>
      <w:r w:rsidR="009A3A97" w:rsidRPr="00B500F2">
        <w:rPr>
          <w:sz w:val="24"/>
          <w:szCs w:val="24"/>
          <w:u w:val="single"/>
          <w:lang w:val="ro-RO"/>
        </w:rPr>
        <w:t xml:space="preserve"> </w:t>
      </w:r>
      <w:r w:rsidR="00075BC5" w:rsidRPr="00B500F2">
        <w:rPr>
          <w:sz w:val="24"/>
          <w:szCs w:val="24"/>
          <w:u w:val="single"/>
          <w:lang w:val="ro-RO"/>
        </w:rPr>
        <w:t>Anun</w:t>
      </w:r>
      <w:r w:rsidR="00075BC5" w:rsidRPr="00B500F2">
        <w:rPr>
          <w:rFonts w:ascii="Cambria Math" w:hAnsi="Cambria Math" w:cs="Cambria Math"/>
          <w:sz w:val="24"/>
          <w:szCs w:val="24"/>
          <w:u w:val="single"/>
          <w:lang w:val="ro-RO"/>
        </w:rPr>
        <w:t>ț</w:t>
      </w:r>
      <w:r w:rsidR="00075BC5" w:rsidRPr="00B500F2">
        <w:rPr>
          <w:sz w:val="24"/>
          <w:szCs w:val="24"/>
          <w:u w:val="single"/>
          <w:lang w:val="ro-RO"/>
        </w:rPr>
        <w:t>uri de achizi</w:t>
      </w:r>
      <w:r w:rsidR="00075BC5" w:rsidRPr="00B500F2">
        <w:rPr>
          <w:rFonts w:ascii="Cambria Math" w:hAnsi="Cambria Math" w:cs="Cambria Math"/>
          <w:sz w:val="24"/>
          <w:szCs w:val="24"/>
          <w:u w:val="single"/>
          <w:lang w:val="ro-RO"/>
        </w:rPr>
        <w:t>ț</w:t>
      </w:r>
      <w:r w:rsidR="00075BC5" w:rsidRPr="00B500F2">
        <w:rPr>
          <w:sz w:val="24"/>
          <w:szCs w:val="24"/>
          <w:u w:val="single"/>
          <w:lang w:val="ro-RO"/>
        </w:rPr>
        <w:t>ionare</w:t>
      </w:r>
      <w:r w:rsidR="00075BC5" w:rsidRPr="00B500F2">
        <w:rPr>
          <w:b/>
          <w:sz w:val="24"/>
          <w:szCs w:val="24"/>
          <w:lang w:val="ro-RO"/>
        </w:rPr>
        <w:t>.</w:t>
      </w:r>
      <w:r w:rsidR="00963092" w:rsidRPr="00B500F2">
        <w:rPr>
          <w:color w:val="FFFFFF" w:themeColor="background1"/>
          <w:sz w:val="24"/>
          <w:szCs w:val="24"/>
          <w:u w:val="single"/>
          <w:shd w:val="clear" w:color="auto" w:fill="FFFFFF" w:themeFill="background1"/>
          <w:lang w:val="ro-RO"/>
        </w:rPr>
        <w:t xml:space="preserve">. </w:t>
      </w:r>
    </w:p>
    <w:p w:rsidR="00F53932" w:rsidRPr="00B500F2" w:rsidRDefault="002961A3" w:rsidP="00333E99">
      <w:pPr>
        <w:tabs>
          <w:tab w:val="left" w:pos="426"/>
        </w:tabs>
        <w:jc w:val="both"/>
        <w:rPr>
          <w:b/>
          <w:sz w:val="24"/>
          <w:szCs w:val="24"/>
          <w:lang w:val="ro-RO"/>
        </w:rPr>
      </w:pPr>
      <w:r w:rsidRPr="00B500F2">
        <w:rPr>
          <w:sz w:val="24"/>
          <w:szCs w:val="24"/>
          <w:u w:val="single"/>
          <w:shd w:val="clear" w:color="auto" w:fill="FFFFFF" w:themeFill="background1"/>
          <w:lang w:val="ro-RO"/>
        </w:rPr>
        <w:t>http://www.army.md/?lng=2&amp;action=show&amp;cat=149</w:t>
      </w:r>
      <w:r w:rsidR="00963092" w:rsidRPr="00B500F2">
        <w:rPr>
          <w:sz w:val="24"/>
          <w:szCs w:val="24"/>
          <w:u w:val="single"/>
          <w:shd w:val="clear" w:color="auto" w:fill="FFFFFF" w:themeFill="background1"/>
          <w:lang w:val="ro-RO"/>
        </w:rPr>
        <w:t xml:space="preserve">                                     </w:t>
      </w:r>
    </w:p>
    <w:p w:rsidR="00963092" w:rsidRDefault="00EF7226" w:rsidP="00333E99">
      <w:pPr>
        <w:numPr>
          <w:ilvl w:val="0"/>
          <w:numId w:val="3"/>
        </w:numPr>
        <w:shd w:val="clear" w:color="auto" w:fill="FFFFFF" w:themeFill="background1"/>
        <w:tabs>
          <w:tab w:val="right" w:pos="-1276"/>
          <w:tab w:val="left" w:pos="426"/>
        </w:tabs>
        <w:ind w:left="-1134" w:firstLine="1134"/>
        <w:jc w:val="both"/>
        <w:rPr>
          <w:b/>
          <w:sz w:val="24"/>
          <w:szCs w:val="24"/>
          <w:lang w:val="ro-RO"/>
        </w:rPr>
      </w:pPr>
      <w:r w:rsidRPr="00B500F2">
        <w:rPr>
          <w:b/>
          <w:sz w:val="24"/>
          <w:szCs w:val="24"/>
          <w:lang w:val="ro-RO"/>
        </w:rPr>
        <w:t xml:space="preserve">Tehnici </w:t>
      </w:r>
      <w:r w:rsidR="00C615E7" w:rsidRPr="00B500F2">
        <w:rPr>
          <w:b/>
          <w:sz w:val="24"/>
          <w:szCs w:val="24"/>
          <w:lang w:val="ro-RO"/>
        </w:rPr>
        <w:t>ş</w:t>
      </w:r>
      <w:r w:rsidRPr="00B500F2">
        <w:rPr>
          <w:b/>
          <w:sz w:val="24"/>
          <w:szCs w:val="24"/>
          <w:lang w:val="ro-RO"/>
        </w:rPr>
        <w:t>i instrumente specifice de atribuire (dacă este cazul</w:t>
      </w:r>
      <w:r w:rsidR="007F1077" w:rsidRPr="00B500F2">
        <w:rPr>
          <w:b/>
          <w:sz w:val="24"/>
          <w:szCs w:val="24"/>
          <w:lang w:val="ro-RO"/>
        </w:rPr>
        <w:t xml:space="preserve"> specifica</w:t>
      </w:r>
      <w:r w:rsidR="00C615E7" w:rsidRPr="00B500F2">
        <w:rPr>
          <w:b/>
          <w:sz w:val="24"/>
          <w:szCs w:val="24"/>
          <w:lang w:val="ro-RO"/>
        </w:rPr>
        <w:t>ţ</w:t>
      </w:r>
      <w:r w:rsidR="007F1077" w:rsidRPr="00B500F2">
        <w:rPr>
          <w:b/>
          <w:sz w:val="24"/>
          <w:szCs w:val="24"/>
          <w:lang w:val="ro-RO"/>
        </w:rPr>
        <w:t>i dacă se va utiliza acordul-cadru, sistemul dinamic de achizi</w:t>
      </w:r>
      <w:r w:rsidR="00C615E7" w:rsidRPr="00B500F2">
        <w:rPr>
          <w:b/>
          <w:sz w:val="24"/>
          <w:szCs w:val="24"/>
          <w:lang w:val="ro-RO"/>
        </w:rPr>
        <w:t>ţ</w:t>
      </w:r>
      <w:r w:rsidR="007F1077" w:rsidRPr="00B500F2">
        <w:rPr>
          <w:b/>
          <w:sz w:val="24"/>
          <w:szCs w:val="24"/>
          <w:lang w:val="ro-RO"/>
        </w:rPr>
        <w:t>ie sau licita</w:t>
      </w:r>
      <w:r w:rsidR="00C615E7" w:rsidRPr="00B500F2">
        <w:rPr>
          <w:b/>
          <w:sz w:val="24"/>
          <w:szCs w:val="24"/>
          <w:lang w:val="ro-RO"/>
        </w:rPr>
        <w:t>ţ</w:t>
      </w:r>
      <w:r w:rsidR="007F1077" w:rsidRPr="00B500F2">
        <w:rPr>
          <w:b/>
          <w:sz w:val="24"/>
          <w:szCs w:val="24"/>
          <w:lang w:val="ro-RO"/>
        </w:rPr>
        <w:t>ia electronică</w:t>
      </w:r>
      <w:r w:rsidRPr="00B500F2">
        <w:rPr>
          <w:b/>
          <w:sz w:val="24"/>
          <w:szCs w:val="24"/>
          <w:lang w:val="ro-RO"/>
        </w:rPr>
        <w:t>):</w:t>
      </w:r>
      <w:r w:rsidR="009A3A97" w:rsidRPr="00B500F2">
        <w:rPr>
          <w:b/>
          <w:sz w:val="24"/>
          <w:szCs w:val="24"/>
          <w:lang w:val="ro-RO"/>
        </w:rPr>
        <w:t xml:space="preserve"> </w:t>
      </w:r>
      <w:r w:rsidR="00CA676E" w:rsidRPr="00CA676E">
        <w:rPr>
          <w:i/>
          <w:sz w:val="24"/>
          <w:szCs w:val="24"/>
          <w:u w:val="single"/>
          <w:lang w:val="ro-RO"/>
        </w:rPr>
        <w:t>nu se va util</w:t>
      </w:r>
      <w:r w:rsidR="00475B67">
        <w:rPr>
          <w:i/>
          <w:sz w:val="24"/>
          <w:szCs w:val="24"/>
          <w:u w:val="single"/>
          <w:lang w:val="ro-RO"/>
        </w:rPr>
        <w:t>i</w:t>
      </w:r>
      <w:r w:rsidR="00CA676E" w:rsidRPr="00CA676E">
        <w:rPr>
          <w:i/>
          <w:sz w:val="24"/>
          <w:szCs w:val="24"/>
          <w:u w:val="single"/>
          <w:lang w:val="ro-RO"/>
        </w:rPr>
        <w:t>za licitaţie electronică.</w:t>
      </w:r>
    </w:p>
    <w:p w:rsidR="00654065" w:rsidRPr="00B500F2" w:rsidRDefault="004225A2" w:rsidP="00333E99">
      <w:pPr>
        <w:numPr>
          <w:ilvl w:val="0"/>
          <w:numId w:val="3"/>
        </w:numPr>
        <w:tabs>
          <w:tab w:val="left" w:pos="284"/>
          <w:tab w:val="left" w:pos="426"/>
        </w:tabs>
        <w:ind w:left="0" w:firstLine="0"/>
        <w:jc w:val="both"/>
        <w:rPr>
          <w:b/>
          <w:sz w:val="24"/>
          <w:szCs w:val="24"/>
          <w:lang w:val="ro-RO"/>
        </w:rPr>
      </w:pPr>
      <w:r w:rsidRPr="00B500F2">
        <w:rPr>
          <w:b/>
          <w:sz w:val="24"/>
          <w:szCs w:val="24"/>
          <w:lang w:val="ro-RO"/>
        </w:rPr>
        <w:t>Condi</w:t>
      </w:r>
      <w:r w:rsidR="00C615E7" w:rsidRPr="00B500F2">
        <w:rPr>
          <w:b/>
          <w:sz w:val="24"/>
          <w:szCs w:val="24"/>
          <w:lang w:val="ro-RO"/>
        </w:rPr>
        <w:t>ţ</w:t>
      </w:r>
      <w:r w:rsidRPr="00B500F2">
        <w:rPr>
          <w:b/>
          <w:sz w:val="24"/>
          <w:szCs w:val="24"/>
          <w:lang w:val="ro-RO"/>
        </w:rPr>
        <w:t>ii</w:t>
      </w:r>
      <w:r w:rsidR="00654065" w:rsidRPr="00B500F2">
        <w:rPr>
          <w:b/>
          <w:sz w:val="24"/>
          <w:szCs w:val="24"/>
          <w:lang w:val="ro-RO"/>
        </w:rPr>
        <w:t xml:space="preserve"> speciale de care depinde îndeplinirea contractului (</w:t>
      </w:r>
      <w:r w:rsidR="007F1077" w:rsidRPr="00B500F2">
        <w:rPr>
          <w:sz w:val="24"/>
          <w:szCs w:val="24"/>
          <w:lang w:val="ro-RO"/>
        </w:rPr>
        <w:t>indica</w:t>
      </w:r>
      <w:r w:rsidR="00C615E7" w:rsidRPr="00B500F2">
        <w:rPr>
          <w:sz w:val="24"/>
          <w:szCs w:val="24"/>
          <w:lang w:val="ro-RO"/>
        </w:rPr>
        <w:t>ţ</w:t>
      </w:r>
      <w:r w:rsidR="007F1077" w:rsidRPr="00B500F2">
        <w:rPr>
          <w:sz w:val="24"/>
          <w:szCs w:val="24"/>
          <w:lang w:val="ro-RO"/>
        </w:rPr>
        <w:t>i după caz</w:t>
      </w:r>
      <w:r w:rsidR="007F1077" w:rsidRPr="00D85B7E">
        <w:rPr>
          <w:b/>
          <w:i/>
          <w:sz w:val="24"/>
          <w:szCs w:val="24"/>
          <w:lang w:val="ro-RO"/>
        </w:rPr>
        <w:t xml:space="preserve">): </w:t>
      </w:r>
      <w:r w:rsidR="00963092" w:rsidRPr="00D85B7E">
        <w:rPr>
          <w:i/>
          <w:sz w:val="24"/>
          <w:szCs w:val="24"/>
          <w:u w:val="single"/>
          <w:lang w:val="ro-RO"/>
        </w:rPr>
        <w:t xml:space="preserve">   nu sunt</w:t>
      </w:r>
      <w:r w:rsidR="00963092" w:rsidRPr="00B500F2">
        <w:rPr>
          <w:sz w:val="24"/>
          <w:szCs w:val="24"/>
          <w:u w:val="single"/>
          <w:lang w:val="ro-RO"/>
        </w:rPr>
        <w:t>.</w:t>
      </w:r>
      <w:r w:rsidR="00963092" w:rsidRPr="00B500F2">
        <w:rPr>
          <w:sz w:val="24"/>
          <w:szCs w:val="24"/>
          <w:u w:val="single"/>
          <w:shd w:val="clear" w:color="auto" w:fill="FFFFFF" w:themeFill="background1"/>
          <w:lang w:val="ro-RO"/>
        </w:rPr>
        <w:t xml:space="preserve"> </w:t>
      </w:r>
    </w:p>
    <w:p w:rsidR="008A4A74" w:rsidRDefault="00654065" w:rsidP="008A4A74">
      <w:pPr>
        <w:numPr>
          <w:ilvl w:val="0"/>
          <w:numId w:val="3"/>
        </w:numPr>
        <w:tabs>
          <w:tab w:val="right" w:pos="426"/>
        </w:tabs>
        <w:ind w:left="-1134" w:firstLine="1134"/>
        <w:jc w:val="both"/>
        <w:rPr>
          <w:b/>
          <w:sz w:val="24"/>
          <w:szCs w:val="24"/>
          <w:lang w:val="ro-RO"/>
        </w:rPr>
      </w:pPr>
      <w:r w:rsidRPr="00B500F2">
        <w:rPr>
          <w:b/>
          <w:sz w:val="24"/>
          <w:szCs w:val="24"/>
          <w:lang w:val="ro-RO"/>
        </w:rPr>
        <w:t>Criteriul de evaluare aplicat pentr</w:t>
      </w:r>
      <w:r w:rsidR="0074622B" w:rsidRPr="00B500F2">
        <w:rPr>
          <w:b/>
          <w:sz w:val="24"/>
          <w:szCs w:val="24"/>
          <w:lang w:val="ro-RO"/>
        </w:rPr>
        <w:t>u adjudecarea contractului</w:t>
      </w:r>
      <w:r w:rsidRPr="00B500F2">
        <w:rPr>
          <w:b/>
          <w:sz w:val="24"/>
          <w:szCs w:val="24"/>
          <w:lang w:val="ro-RO"/>
        </w:rPr>
        <w:t>:</w:t>
      </w:r>
      <w:r w:rsidR="00D5551D">
        <w:rPr>
          <w:b/>
          <w:sz w:val="24"/>
          <w:szCs w:val="24"/>
          <w:lang w:val="ro-RO"/>
        </w:rPr>
        <w:t xml:space="preserve"> </w:t>
      </w:r>
      <w:r w:rsidR="00D5551D" w:rsidRPr="00D85B7E">
        <w:rPr>
          <w:i/>
          <w:sz w:val="24"/>
          <w:szCs w:val="24"/>
          <w:u w:val="single"/>
          <w:shd w:val="clear" w:color="auto" w:fill="FFFFFF" w:themeFill="background1"/>
          <w:lang w:val="ro-RO"/>
        </w:rPr>
        <w:t>preţul cel mai scăzut</w:t>
      </w:r>
      <w:r w:rsidR="00963092" w:rsidRPr="00D85B7E">
        <w:rPr>
          <w:i/>
          <w:sz w:val="24"/>
          <w:szCs w:val="24"/>
          <w:u w:val="single"/>
          <w:shd w:val="clear" w:color="auto" w:fill="FFFFFF" w:themeFill="background1"/>
          <w:lang w:val="ro-RO"/>
        </w:rPr>
        <w:t>.</w:t>
      </w:r>
    </w:p>
    <w:p w:rsidR="008A4A74" w:rsidRPr="008A4A74" w:rsidRDefault="008A4A74" w:rsidP="008A4A74">
      <w:pPr>
        <w:tabs>
          <w:tab w:val="right" w:pos="426"/>
        </w:tabs>
        <w:ind w:left="-1134" w:firstLine="1134"/>
        <w:jc w:val="both"/>
        <w:rPr>
          <w:b/>
          <w:sz w:val="24"/>
          <w:szCs w:val="24"/>
          <w:lang w:val="ro-RO"/>
        </w:rPr>
      </w:pPr>
      <w:r w:rsidRPr="008A4A74">
        <w:rPr>
          <w:color w:val="000000"/>
          <w:sz w:val="24"/>
          <w:szCs w:val="24"/>
          <w:lang w:val="ro-RO"/>
        </w:rPr>
        <w:t>Conform art</w:t>
      </w:r>
      <w:r w:rsidRPr="008A4A74">
        <w:rPr>
          <w:color w:val="000000"/>
          <w:sz w:val="28"/>
          <w:szCs w:val="28"/>
          <w:lang w:val="ro-RO"/>
        </w:rPr>
        <w:t xml:space="preserve">. </w:t>
      </w:r>
      <w:r w:rsidRPr="008A4A74">
        <w:rPr>
          <w:color w:val="000000"/>
          <w:sz w:val="24"/>
          <w:szCs w:val="24"/>
          <w:lang w:val="ro-RO"/>
        </w:rPr>
        <w:t>20 alin.8, Legea nr. 131 din 03.07.2015, privind achiziţiile publice,</w:t>
      </w:r>
      <w:r w:rsidRPr="008A4A74">
        <w:rPr>
          <w:sz w:val="24"/>
          <w:lang w:val="ro-RO"/>
        </w:rPr>
        <w:t xml:space="preserve"> of</w:t>
      </w:r>
      <w:r w:rsidRPr="008A4A74">
        <w:rPr>
          <w:color w:val="000000"/>
          <w:sz w:val="24"/>
          <w:lang w:val="ro-RO"/>
        </w:rPr>
        <w:t xml:space="preserve">ertantul clasat pe primul loc va </w:t>
      </w:r>
      <w:r w:rsidRPr="0016683E">
        <w:rPr>
          <w:color w:val="000000"/>
          <w:sz w:val="24"/>
          <w:szCs w:val="24"/>
          <w:lang w:val="ro-RO"/>
        </w:rPr>
        <w:t>prezenta</w:t>
      </w:r>
      <w:r w:rsidR="0016683E">
        <w:rPr>
          <w:color w:val="000000"/>
          <w:sz w:val="24"/>
          <w:szCs w:val="24"/>
          <w:lang w:val="ro-RO"/>
        </w:rPr>
        <w:t xml:space="preserve"> </w:t>
      </w:r>
      <w:r w:rsidR="0016683E" w:rsidRPr="0016683E">
        <w:rPr>
          <w:color w:val="000000"/>
          <w:sz w:val="24"/>
          <w:szCs w:val="24"/>
          <w:lang w:val="ro-RO"/>
        </w:rPr>
        <w:t>(prin mijloace electronice, cu aplicarea semnăturii electronice)</w:t>
      </w:r>
      <w:r w:rsidRPr="008A4A74">
        <w:rPr>
          <w:color w:val="000000"/>
          <w:sz w:val="24"/>
          <w:lang w:val="ro-RO"/>
        </w:rPr>
        <w:t xml:space="preserve"> în termen de </w:t>
      </w:r>
      <w:r w:rsidRPr="008A4A74">
        <w:rPr>
          <w:b/>
          <w:color w:val="000000"/>
          <w:sz w:val="24"/>
          <w:lang w:val="ro-RO"/>
        </w:rPr>
        <w:t>3 zile</w:t>
      </w:r>
      <w:r w:rsidRPr="008A4A74">
        <w:rPr>
          <w:color w:val="000000"/>
          <w:sz w:val="24"/>
          <w:lang w:val="ro-RO"/>
        </w:rPr>
        <w:t xml:space="preserve">, la solicitarea autorităţii contractante, documentele </w:t>
      </w:r>
      <w:r w:rsidRPr="008A4A74">
        <w:rPr>
          <w:sz w:val="24"/>
          <w:lang w:val="ro-RO"/>
        </w:rPr>
        <w:t xml:space="preserve">justificative </w:t>
      </w:r>
      <w:r w:rsidRPr="008A4A74">
        <w:rPr>
          <w:color w:val="000000"/>
          <w:sz w:val="24"/>
          <w:szCs w:val="24"/>
          <w:lang w:val="ro-RO"/>
        </w:rPr>
        <w:t>actualizate prin care va demonstra îndeplinirea tuturor criteriilor de calificare şi selecţie, în conformitate cu informaţiile cuprinse în DUAE, după cum urmează:</w:t>
      </w:r>
    </w:p>
    <w:tbl>
      <w:tblPr>
        <w:tblStyle w:val="TableGrid"/>
        <w:tblW w:w="0" w:type="auto"/>
        <w:tblInd w:w="-1026" w:type="dxa"/>
        <w:tblLook w:val="04A0"/>
      </w:tblPr>
      <w:tblGrid>
        <w:gridCol w:w="567"/>
        <w:gridCol w:w="3402"/>
        <w:gridCol w:w="5062"/>
        <w:gridCol w:w="1623"/>
      </w:tblGrid>
      <w:tr w:rsidR="008A4A74" w:rsidRPr="00733F96" w:rsidTr="00863B51">
        <w:trPr>
          <w:trHeight w:val="557"/>
        </w:trPr>
        <w:tc>
          <w:tcPr>
            <w:tcW w:w="567" w:type="dxa"/>
            <w:shd w:val="clear" w:color="auto" w:fill="auto"/>
            <w:vAlign w:val="center"/>
          </w:tcPr>
          <w:p w:rsidR="008A4A74" w:rsidRPr="00733F96" w:rsidRDefault="008A4A74" w:rsidP="00863B51">
            <w:pPr>
              <w:tabs>
                <w:tab w:val="left" w:pos="612"/>
              </w:tabs>
              <w:jc w:val="center"/>
              <w:rPr>
                <w:b/>
                <w:iCs/>
                <w:color w:val="000000" w:themeColor="text1"/>
                <w:lang w:val="ro-RO"/>
              </w:rPr>
            </w:pPr>
            <w:r w:rsidRPr="00733F96">
              <w:rPr>
                <w:b/>
                <w:iCs/>
                <w:color w:val="000000" w:themeColor="text1"/>
                <w:lang w:val="ro-RO"/>
              </w:rPr>
              <w:t>Nr. d/o</w:t>
            </w:r>
          </w:p>
        </w:tc>
        <w:tc>
          <w:tcPr>
            <w:tcW w:w="3402" w:type="dxa"/>
            <w:shd w:val="clear" w:color="auto" w:fill="auto"/>
            <w:vAlign w:val="center"/>
          </w:tcPr>
          <w:p w:rsidR="008A4A74" w:rsidRPr="00733F96" w:rsidRDefault="008A4A74" w:rsidP="00863B51">
            <w:pPr>
              <w:tabs>
                <w:tab w:val="left" w:pos="612"/>
              </w:tabs>
              <w:jc w:val="center"/>
              <w:rPr>
                <w:b/>
                <w:iCs/>
                <w:color w:val="000000" w:themeColor="text1"/>
                <w:lang w:val="ro-RO"/>
              </w:rPr>
            </w:pPr>
            <w:r w:rsidRPr="00733F96">
              <w:rPr>
                <w:b/>
                <w:iCs/>
                <w:color w:val="000000" w:themeColor="text1"/>
                <w:lang w:val="ro-RO"/>
              </w:rPr>
              <w:t>Descrierea criteriului/cerinţei</w:t>
            </w:r>
          </w:p>
        </w:tc>
        <w:tc>
          <w:tcPr>
            <w:tcW w:w="5062" w:type="dxa"/>
            <w:shd w:val="clear" w:color="auto" w:fill="auto"/>
            <w:vAlign w:val="center"/>
          </w:tcPr>
          <w:p w:rsidR="008A4A74" w:rsidRPr="00733F96" w:rsidRDefault="008A4A74" w:rsidP="00863B51">
            <w:pPr>
              <w:tabs>
                <w:tab w:val="left" w:pos="612"/>
              </w:tabs>
              <w:jc w:val="center"/>
              <w:rPr>
                <w:b/>
                <w:iCs/>
                <w:color w:val="000000" w:themeColor="text1"/>
                <w:lang w:val="ro-RO"/>
              </w:rPr>
            </w:pPr>
            <w:r w:rsidRPr="00733F96">
              <w:rPr>
                <w:b/>
                <w:iCs/>
                <w:color w:val="000000" w:themeColor="text1"/>
                <w:lang w:val="ro-RO"/>
              </w:rPr>
              <w:t>Mod de demonstrare a îndeplinirii criteriului/cerinţei:</w:t>
            </w:r>
          </w:p>
        </w:tc>
        <w:tc>
          <w:tcPr>
            <w:tcW w:w="1623" w:type="dxa"/>
            <w:shd w:val="clear" w:color="auto" w:fill="auto"/>
            <w:vAlign w:val="center"/>
          </w:tcPr>
          <w:p w:rsidR="008A4A74" w:rsidRPr="00733F96" w:rsidRDefault="008A4A74" w:rsidP="00863B51">
            <w:pPr>
              <w:tabs>
                <w:tab w:val="left" w:pos="612"/>
              </w:tabs>
              <w:jc w:val="center"/>
              <w:rPr>
                <w:b/>
                <w:iCs/>
                <w:color w:val="000000" w:themeColor="text1"/>
                <w:lang w:val="ro-RO"/>
              </w:rPr>
            </w:pPr>
            <w:r w:rsidRPr="00733F96">
              <w:rPr>
                <w:b/>
                <w:iCs/>
                <w:color w:val="000000" w:themeColor="text1"/>
                <w:lang w:val="ro-RO"/>
              </w:rPr>
              <w:t>Nivelul minim/</w:t>
            </w:r>
            <w:r w:rsidRPr="00733F96">
              <w:rPr>
                <w:b/>
                <w:iCs/>
                <w:color w:val="000000" w:themeColor="text1"/>
                <w:lang w:val="ro-RO"/>
              </w:rPr>
              <w:br/>
              <w:t>Obligativitatea</w:t>
            </w:r>
          </w:p>
        </w:tc>
      </w:tr>
      <w:tr w:rsidR="008A4A74" w:rsidRPr="00733F96" w:rsidTr="00863B51">
        <w:tc>
          <w:tcPr>
            <w:tcW w:w="567" w:type="dxa"/>
            <w:shd w:val="clear" w:color="auto" w:fill="auto"/>
            <w:vAlign w:val="center"/>
          </w:tcPr>
          <w:p w:rsidR="008A4A74" w:rsidRPr="00995C40" w:rsidRDefault="008A4A74" w:rsidP="00863B51">
            <w:pPr>
              <w:tabs>
                <w:tab w:val="left" w:pos="612"/>
              </w:tabs>
              <w:spacing w:before="120" w:after="120"/>
              <w:jc w:val="center"/>
              <w:rPr>
                <w:iCs/>
                <w:color w:val="000000" w:themeColor="text1"/>
                <w:lang w:val="ro-RO"/>
              </w:rPr>
            </w:pPr>
            <w:r w:rsidRPr="00995C40">
              <w:rPr>
                <w:iCs/>
                <w:color w:val="000000" w:themeColor="text1"/>
                <w:lang w:val="ro-RO"/>
              </w:rPr>
              <w:t>1.</w:t>
            </w:r>
          </w:p>
        </w:tc>
        <w:tc>
          <w:tcPr>
            <w:tcW w:w="3402" w:type="dxa"/>
            <w:shd w:val="clear" w:color="auto" w:fill="auto"/>
            <w:vAlign w:val="center"/>
          </w:tcPr>
          <w:p w:rsidR="008A4A74" w:rsidRPr="00995C40" w:rsidRDefault="008A4A74" w:rsidP="00863B51">
            <w:pPr>
              <w:tabs>
                <w:tab w:val="left" w:pos="612"/>
              </w:tabs>
              <w:spacing w:before="120" w:after="120"/>
              <w:rPr>
                <w:iCs/>
                <w:color w:val="000000" w:themeColor="text1"/>
                <w:lang w:val="ro-RO"/>
              </w:rPr>
            </w:pPr>
            <w:r w:rsidRPr="00995C40">
              <w:rPr>
                <w:rFonts w:eastAsia="TimesNewRomanPSMT"/>
                <w:color w:val="000000" w:themeColor="text1"/>
                <w:lang w:val="ro-RO" w:eastAsia="zh-CN"/>
              </w:rPr>
              <w:t>Dovada înregistrării persoanei juridice, în conformitate cu prevederile legale din ţara în care ofertantul este stabilit</w:t>
            </w:r>
          </w:p>
        </w:tc>
        <w:tc>
          <w:tcPr>
            <w:tcW w:w="5062" w:type="dxa"/>
            <w:shd w:val="clear" w:color="auto" w:fill="auto"/>
            <w:vAlign w:val="center"/>
          </w:tcPr>
          <w:p w:rsidR="008A4A74" w:rsidRPr="00995C40" w:rsidRDefault="008A4A74" w:rsidP="00995C40">
            <w:pPr>
              <w:tabs>
                <w:tab w:val="left" w:pos="612"/>
              </w:tabs>
              <w:jc w:val="both"/>
              <w:rPr>
                <w:color w:val="000000" w:themeColor="text1"/>
                <w:lang w:val="ro-RO"/>
              </w:rPr>
            </w:pPr>
            <w:r w:rsidRPr="00995C40">
              <w:rPr>
                <w:rFonts w:eastAsia="TimesNewRomanPSMT"/>
                <w:color w:val="000000" w:themeColor="text1"/>
                <w:lang w:val="ro-RO" w:eastAsia="zh-CN"/>
              </w:rPr>
              <w:t xml:space="preserve">Certificat/decizie de înregistrare a întreprinderii/extras din Registrul de Stat al persoanelor juridice </w:t>
            </w:r>
            <w:r w:rsidR="00D2640C" w:rsidRPr="00995C40">
              <w:rPr>
                <w:rFonts w:eastAsia="TimesNewRomanPSMT"/>
                <w:color w:val="000000" w:themeColor="text1"/>
                <w:lang w:val="ro-RO" w:eastAsia="zh-CN"/>
              </w:rPr>
              <w:t>–</w:t>
            </w:r>
            <w:r w:rsidRPr="00995C40">
              <w:rPr>
                <w:rFonts w:eastAsia="TimesNewRomanPSMT"/>
                <w:color w:val="000000" w:themeColor="text1"/>
                <w:lang w:val="ro-RO" w:eastAsia="zh-CN"/>
              </w:rPr>
              <w:t xml:space="preserve"> copie, confirmată prin aplicarea semnăturii </w:t>
            </w:r>
            <w:r w:rsidR="00995C40">
              <w:rPr>
                <w:rFonts w:eastAsia="TimesNewRomanPSMT"/>
                <w:color w:val="000000" w:themeColor="text1"/>
                <w:lang w:val="ro-RO" w:eastAsia="zh-CN"/>
              </w:rPr>
              <w:t>electronice a</w:t>
            </w:r>
            <w:r w:rsidRPr="00995C40">
              <w:rPr>
                <w:rFonts w:eastAsia="TimesNewRomanPSMT"/>
                <w:color w:val="000000" w:themeColor="text1"/>
                <w:lang w:val="ro-RO" w:eastAsia="zh-CN"/>
              </w:rPr>
              <w:t xml:space="preserve"> Operatorul economic nerezident va prezenta documente din ţara de origine care dovedesc forma de înregistrare / atestare ori apartenenţa din punct de vedere profesional.</w:t>
            </w:r>
          </w:p>
        </w:tc>
        <w:tc>
          <w:tcPr>
            <w:tcW w:w="1623" w:type="dxa"/>
            <w:shd w:val="clear" w:color="auto" w:fill="auto"/>
            <w:vAlign w:val="center"/>
          </w:tcPr>
          <w:p w:rsidR="008A4A74" w:rsidRPr="00995C40" w:rsidRDefault="008A4A74" w:rsidP="00863B51">
            <w:pPr>
              <w:tabs>
                <w:tab w:val="left" w:pos="612"/>
              </w:tabs>
              <w:spacing w:before="120" w:after="120"/>
              <w:jc w:val="center"/>
              <w:rPr>
                <w:iCs/>
                <w:color w:val="000000" w:themeColor="text1"/>
                <w:lang w:val="ro-RO"/>
              </w:rPr>
            </w:pPr>
            <w:r w:rsidRPr="00995C40">
              <w:rPr>
                <w:iCs/>
                <w:color w:val="000000" w:themeColor="text1"/>
                <w:lang w:val="ro-RO"/>
              </w:rPr>
              <w:t>Obligatoriu</w:t>
            </w:r>
          </w:p>
        </w:tc>
      </w:tr>
      <w:tr w:rsidR="008A4A74" w:rsidRPr="00733F96" w:rsidTr="00863B51">
        <w:tc>
          <w:tcPr>
            <w:tcW w:w="567" w:type="dxa"/>
            <w:shd w:val="clear" w:color="auto" w:fill="auto"/>
            <w:vAlign w:val="center"/>
          </w:tcPr>
          <w:p w:rsidR="008A4A74" w:rsidRPr="00995C40" w:rsidRDefault="008A4A74" w:rsidP="00863B51">
            <w:pPr>
              <w:tabs>
                <w:tab w:val="left" w:pos="612"/>
              </w:tabs>
              <w:spacing w:before="120" w:after="120"/>
              <w:jc w:val="center"/>
              <w:rPr>
                <w:iCs/>
                <w:color w:val="000000" w:themeColor="text1"/>
                <w:lang w:val="ro-RO"/>
              </w:rPr>
            </w:pPr>
            <w:r w:rsidRPr="00995C40">
              <w:rPr>
                <w:iCs/>
                <w:color w:val="000000" w:themeColor="text1"/>
                <w:lang w:val="ro-RO"/>
              </w:rPr>
              <w:t>2.</w:t>
            </w:r>
          </w:p>
        </w:tc>
        <w:tc>
          <w:tcPr>
            <w:tcW w:w="3402" w:type="dxa"/>
            <w:shd w:val="clear" w:color="auto" w:fill="auto"/>
            <w:vAlign w:val="center"/>
          </w:tcPr>
          <w:p w:rsidR="008A4A74" w:rsidRPr="00995C40" w:rsidRDefault="008A4A74" w:rsidP="00863B51">
            <w:pPr>
              <w:autoSpaceDE w:val="0"/>
              <w:autoSpaceDN w:val="0"/>
              <w:adjustRightInd w:val="0"/>
              <w:rPr>
                <w:iCs/>
                <w:color w:val="000000" w:themeColor="text1"/>
                <w:lang w:val="ro-RO"/>
              </w:rPr>
            </w:pPr>
            <w:r w:rsidRPr="00995C40">
              <w:rPr>
                <w:color w:val="000000" w:themeColor="text1"/>
                <w:lang w:val="ro-RO"/>
              </w:rPr>
              <w:t>Certificat privind lipsa sau existenţa restanţelor faţă de bugetul public naţional</w:t>
            </w:r>
          </w:p>
        </w:tc>
        <w:tc>
          <w:tcPr>
            <w:tcW w:w="5062" w:type="dxa"/>
            <w:shd w:val="clear" w:color="auto" w:fill="auto"/>
            <w:vAlign w:val="center"/>
          </w:tcPr>
          <w:p w:rsidR="008A4A74" w:rsidRPr="00995C40" w:rsidRDefault="008A4A74" w:rsidP="00995C40">
            <w:pPr>
              <w:autoSpaceDE w:val="0"/>
              <w:autoSpaceDN w:val="0"/>
              <w:adjustRightInd w:val="0"/>
              <w:jc w:val="both"/>
              <w:rPr>
                <w:iCs/>
                <w:color w:val="000000" w:themeColor="text1"/>
                <w:lang w:val="ro-RO"/>
              </w:rPr>
            </w:pPr>
            <w:r w:rsidRPr="00995C40">
              <w:rPr>
                <w:color w:val="000000" w:themeColor="text1"/>
                <w:lang w:val="ro-RO"/>
              </w:rPr>
              <w:t>Copia originalului eliberat de Inspectoratul Fiscal (valabilitatea certificatului</w:t>
            </w:r>
            <w:r w:rsidR="00E8672B">
              <w:rPr>
                <w:color w:val="000000" w:themeColor="text1"/>
                <w:lang w:val="ro-RO"/>
              </w:rPr>
              <w:t xml:space="preserve"> </w:t>
            </w:r>
            <w:r w:rsidRPr="00995C40">
              <w:rPr>
                <w:color w:val="000000" w:themeColor="text1"/>
                <w:lang w:val="ro-RO"/>
              </w:rPr>
              <w:t>-</w:t>
            </w:r>
            <w:r w:rsidR="00E8672B">
              <w:rPr>
                <w:color w:val="000000" w:themeColor="text1"/>
                <w:lang w:val="ro-RO"/>
              </w:rPr>
              <w:t xml:space="preserve"> </w:t>
            </w:r>
            <w:r w:rsidRPr="00995C40">
              <w:rPr>
                <w:color w:val="000000" w:themeColor="text1"/>
                <w:lang w:val="ro-RO"/>
              </w:rPr>
              <w:t>conform cerinţelor Inspectoratului Fiscal al Republicii Moldova)</w:t>
            </w:r>
            <w:r w:rsidR="00E8672B">
              <w:rPr>
                <w:color w:val="000000" w:themeColor="text1"/>
                <w:lang w:val="ro-RO"/>
              </w:rPr>
              <w:t>,</w:t>
            </w:r>
            <w:r w:rsidR="00E8672B" w:rsidRPr="00995C40">
              <w:rPr>
                <w:rFonts w:eastAsia="TimesNewRomanPSMT"/>
                <w:color w:val="000000" w:themeColor="text1"/>
                <w:lang w:val="ro-RO" w:eastAsia="zh-CN"/>
              </w:rPr>
              <w:t xml:space="preserve"> confirmată prin semnătura </w:t>
            </w:r>
            <w:r w:rsidR="00E8672B">
              <w:rPr>
                <w:rFonts w:eastAsia="TimesNewRomanPSMT"/>
                <w:color w:val="000000" w:themeColor="text1"/>
                <w:lang w:val="ro-RO" w:eastAsia="zh-CN"/>
              </w:rPr>
              <w:t xml:space="preserve">electronică </w:t>
            </w:r>
            <w:r w:rsidR="00E8672B" w:rsidRPr="00995C40">
              <w:rPr>
                <w:rFonts w:eastAsia="TimesNewRomanPSMT"/>
                <w:color w:val="000000" w:themeColor="text1"/>
                <w:lang w:val="ro-RO" w:eastAsia="zh-CN"/>
              </w:rPr>
              <w:t>a ofertantului.</w:t>
            </w:r>
            <w:r w:rsidRPr="00995C40">
              <w:rPr>
                <w:color w:val="000000" w:themeColor="text1"/>
                <w:lang w:val="ro-RO"/>
              </w:rPr>
              <w:t>.</w:t>
            </w:r>
          </w:p>
        </w:tc>
        <w:tc>
          <w:tcPr>
            <w:tcW w:w="1623" w:type="dxa"/>
            <w:shd w:val="clear" w:color="auto" w:fill="auto"/>
            <w:vAlign w:val="center"/>
          </w:tcPr>
          <w:p w:rsidR="008A4A74" w:rsidRPr="00995C40" w:rsidRDefault="008A4A74" w:rsidP="00863B51">
            <w:pPr>
              <w:jc w:val="center"/>
              <w:rPr>
                <w:color w:val="000000" w:themeColor="text1"/>
                <w:lang w:val="ro-RO"/>
              </w:rPr>
            </w:pPr>
            <w:r w:rsidRPr="00995C40">
              <w:rPr>
                <w:iCs/>
                <w:color w:val="000000" w:themeColor="text1"/>
                <w:lang w:val="ro-RO"/>
              </w:rPr>
              <w:t>Obligatoriu</w:t>
            </w:r>
          </w:p>
        </w:tc>
      </w:tr>
      <w:tr w:rsidR="008A4A74" w:rsidRPr="00733F96" w:rsidTr="00863B51">
        <w:tc>
          <w:tcPr>
            <w:tcW w:w="567" w:type="dxa"/>
            <w:shd w:val="clear" w:color="auto" w:fill="auto"/>
            <w:vAlign w:val="center"/>
          </w:tcPr>
          <w:p w:rsidR="008A4A74" w:rsidRPr="00995C40" w:rsidRDefault="008A4A74" w:rsidP="00863B51">
            <w:pPr>
              <w:tabs>
                <w:tab w:val="left" w:pos="612"/>
              </w:tabs>
              <w:spacing w:before="120" w:after="120"/>
              <w:jc w:val="center"/>
              <w:rPr>
                <w:iCs/>
                <w:color w:val="000000" w:themeColor="text1"/>
                <w:lang w:val="ro-RO"/>
              </w:rPr>
            </w:pPr>
            <w:r w:rsidRPr="00995C40">
              <w:rPr>
                <w:iCs/>
                <w:color w:val="000000" w:themeColor="text1"/>
                <w:lang w:val="ro-RO"/>
              </w:rPr>
              <w:t>3.</w:t>
            </w:r>
          </w:p>
        </w:tc>
        <w:tc>
          <w:tcPr>
            <w:tcW w:w="3402" w:type="dxa"/>
            <w:shd w:val="clear" w:color="auto" w:fill="auto"/>
            <w:vAlign w:val="center"/>
          </w:tcPr>
          <w:p w:rsidR="008A4A74" w:rsidRPr="00995C40" w:rsidRDefault="008A4A74" w:rsidP="00863B51">
            <w:pPr>
              <w:autoSpaceDE w:val="0"/>
              <w:autoSpaceDN w:val="0"/>
              <w:adjustRightInd w:val="0"/>
              <w:rPr>
                <w:rFonts w:eastAsia="TimesNewRomanPSMT"/>
                <w:color w:val="000000" w:themeColor="text1"/>
                <w:lang w:val="ro-RO" w:eastAsia="zh-CN"/>
              </w:rPr>
            </w:pPr>
            <w:r w:rsidRPr="00995C40">
              <w:rPr>
                <w:rFonts w:eastAsia="TimesNewRomanPSMT"/>
                <w:color w:val="000000" w:themeColor="text1"/>
                <w:lang w:val="ro-RO" w:eastAsia="zh-CN"/>
              </w:rPr>
              <w:t>Certificat de atribuire a conturilor bancare</w:t>
            </w:r>
          </w:p>
        </w:tc>
        <w:tc>
          <w:tcPr>
            <w:tcW w:w="5062" w:type="dxa"/>
            <w:shd w:val="clear" w:color="auto" w:fill="auto"/>
            <w:vAlign w:val="center"/>
          </w:tcPr>
          <w:p w:rsidR="008A4A74" w:rsidRPr="00995C40" w:rsidRDefault="008A4A74" w:rsidP="00995C40">
            <w:pPr>
              <w:autoSpaceDE w:val="0"/>
              <w:autoSpaceDN w:val="0"/>
              <w:adjustRightInd w:val="0"/>
              <w:jc w:val="both"/>
              <w:rPr>
                <w:rFonts w:eastAsia="TimesNewRomanPSMT"/>
                <w:color w:val="000000" w:themeColor="text1"/>
                <w:lang w:val="ro-RO" w:eastAsia="zh-CN"/>
              </w:rPr>
            </w:pPr>
            <w:r w:rsidRPr="00995C40">
              <w:rPr>
                <w:rFonts w:eastAsia="TimesNewRomanPSMT"/>
                <w:color w:val="000000" w:themeColor="text1"/>
                <w:lang w:val="ro-RO" w:eastAsia="zh-CN"/>
              </w:rPr>
              <w:t xml:space="preserve">Copie eliberată de banca deţinătoare de cont cu codurile IBAN, confirmată prin semnătura </w:t>
            </w:r>
            <w:r w:rsidR="00995C40">
              <w:rPr>
                <w:rFonts w:eastAsia="TimesNewRomanPSMT"/>
                <w:color w:val="000000" w:themeColor="text1"/>
                <w:lang w:val="ro-RO" w:eastAsia="zh-CN"/>
              </w:rPr>
              <w:t xml:space="preserve">electronică </w:t>
            </w:r>
            <w:r w:rsidRPr="00995C40">
              <w:rPr>
                <w:rFonts w:eastAsia="TimesNewRomanPSMT"/>
                <w:color w:val="000000" w:themeColor="text1"/>
                <w:lang w:val="ro-RO" w:eastAsia="zh-CN"/>
              </w:rPr>
              <w:t>a ofertantului.</w:t>
            </w:r>
          </w:p>
        </w:tc>
        <w:tc>
          <w:tcPr>
            <w:tcW w:w="1623" w:type="dxa"/>
            <w:shd w:val="clear" w:color="auto" w:fill="auto"/>
            <w:vAlign w:val="center"/>
          </w:tcPr>
          <w:p w:rsidR="008A4A74" w:rsidRPr="00995C40" w:rsidRDefault="008A4A74" w:rsidP="00863B51">
            <w:pPr>
              <w:jc w:val="center"/>
              <w:rPr>
                <w:color w:val="000000" w:themeColor="text1"/>
                <w:lang w:val="ro-RO"/>
              </w:rPr>
            </w:pPr>
            <w:r w:rsidRPr="00995C40">
              <w:rPr>
                <w:iCs/>
                <w:color w:val="000000" w:themeColor="text1"/>
                <w:lang w:val="ro-RO"/>
              </w:rPr>
              <w:t>Obligatoriu</w:t>
            </w:r>
          </w:p>
        </w:tc>
      </w:tr>
      <w:tr w:rsidR="00995C40" w:rsidRPr="00D2640C" w:rsidTr="00995C40">
        <w:tc>
          <w:tcPr>
            <w:tcW w:w="567" w:type="dxa"/>
            <w:shd w:val="clear" w:color="auto" w:fill="auto"/>
            <w:vAlign w:val="center"/>
          </w:tcPr>
          <w:p w:rsidR="00995C40" w:rsidRPr="00995C40" w:rsidRDefault="00995C40" w:rsidP="00863B51">
            <w:pPr>
              <w:tabs>
                <w:tab w:val="left" w:pos="612"/>
              </w:tabs>
              <w:spacing w:before="120" w:after="120"/>
              <w:jc w:val="center"/>
              <w:rPr>
                <w:iCs/>
                <w:color w:val="000000" w:themeColor="text1"/>
                <w:lang w:val="ro-RO"/>
              </w:rPr>
            </w:pPr>
            <w:r w:rsidRPr="00995C40">
              <w:rPr>
                <w:iCs/>
                <w:color w:val="000000" w:themeColor="text1"/>
                <w:lang w:val="ro-RO"/>
              </w:rPr>
              <w:t>4.</w:t>
            </w:r>
          </w:p>
        </w:tc>
        <w:tc>
          <w:tcPr>
            <w:tcW w:w="3402" w:type="dxa"/>
            <w:shd w:val="clear" w:color="auto" w:fill="auto"/>
            <w:vAlign w:val="center"/>
          </w:tcPr>
          <w:p w:rsidR="00995C40" w:rsidRPr="00995C40" w:rsidRDefault="00995C40" w:rsidP="00D2640C">
            <w:pPr>
              <w:autoSpaceDE w:val="0"/>
              <w:autoSpaceDN w:val="0"/>
              <w:adjustRightInd w:val="0"/>
              <w:rPr>
                <w:rFonts w:eastAsia="TimesNewRomanPSMT"/>
                <w:color w:val="000000" w:themeColor="text1"/>
                <w:lang w:val="ro-MO" w:eastAsia="zh-CN"/>
              </w:rPr>
            </w:pPr>
            <w:r w:rsidRPr="00995C40">
              <w:rPr>
                <w:rFonts w:eastAsia="TimesNewRomanPSMT"/>
                <w:lang w:val="ro-MO" w:eastAsia="zh-CN"/>
              </w:rPr>
              <w:t>Autorizaţie sanitar-veterinară de funcţionare a ofertantului</w:t>
            </w:r>
            <w:r w:rsidR="00CA676E">
              <w:rPr>
                <w:rFonts w:eastAsia="TimesNewRomanPSMT"/>
                <w:lang w:val="ro-MO" w:eastAsia="zh-CN"/>
              </w:rPr>
              <w:t xml:space="preserve"> sau certificat de înregistrare oficială pentru siguranţa alimentelor</w:t>
            </w:r>
          </w:p>
        </w:tc>
        <w:tc>
          <w:tcPr>
            <w:tcW w:w="5062" w:type="dxa"/>
            <w:shd w:val="clear" w:color="auto" w:fill="auto"/>
            <w:vAlign w:val="center"/>
          </w:tcPr>
          <w:p w:rsidR="00995C40" w:rsidRPr="00995C40" w:rsidRDefault="00815634" w:rsidP="00995C40">
            <w:pPr>
              <w:autoSpaceDE w:val="0"/>
              <w:autoSpaceDN w:val="0"/>
              <w:adjustRightInd w:val="0"/>
              <w:jc w:val="both"/>
              <w:rPr>
                <w:rFonts w:eastAsia="TimesNewRomanPSMT"/>
                <w:color w:val="000000" w:themeColor="text1"/>
                <w:lang w:val="ro-MO" w:eastAsia="zh-CN"/>
              </w:rPr>
            </w:pPr>
            <w:r>
              <w:rPr>
                <w:rFonts w:eastAsia="TimesNewRomanPSMT"/>
                <w:lang w:val="ro-MO" w:eastAsia="zh-CN"/>
              </w:rPr>
              <w:t>C</w:t>
            </w:r>
            <w:r w:rsidR="00995C40" w:rsidRPr="00995C40">
              <w:rPr>
                <w:rFonts w:eastAsia="TimesNewRomanPSMT"/>
                <w:lang w:val="ro-MO" w:eastAsia="zh-CN"/>
              </w:rPr>
              <w:t>opie confirmată prin semnătura electronică a ofertantului (eliberată de Agenţia Naţională pentru Siguranţa Alimentelor)</w:t>
            </w:r>
          </w:p>
        </w:tc>
        <w:tc>
          <w:tcPr>
            <w:tcW w:w="1623" w:type="dxa"/>
            <w:shd w:val="clear" w:color="auto" w:fill="auto"/>
            <w:vAlign w:val="center"/>
          </w:tcPr>
          <w:p w:rsidR="00995C40" w:rsidRDefault="00995C40" w:rsidP="00995C40">
            <w:pPr>
              <w:jc w:val="center"/>
            </w:pPr>
            <w:r w:rsidRPr="00264AFC">
              <w:rPr>
                <w:iCs/>
                <w:color w:val="000000" w:themeColor="text1"/>
                <w:lang w:val="ro-RO"/>
              </w:rPr>
              <w:t>Obligatoriu</w:t>
            </w:r>
          </w:p>
        </w:tc>
      </w:tr>
      <w:tr w:rsidR="00995C40" w:rsidRPr="00D2640C" w:rsidTr="00995C40">
        <w:tc>
          <w:tcPr>
            <w:tcW w:w="567" w:type="dxa"/>
            <w:shd w:val="clear" w:color="auto" w:fill="auto"/>
            <w:vAlign w:val="center"/>
          </w:tcPr>
          <w:p w:rsidR="00995C40" w:rsidRPr="00995C40" w:rsidRDefault="00995C40" w:rsidP="00863B51">
            <w:pPr>
              <w:tabs>
                <w:tab w:val="left" w:pos="612"/>
              </w:tabs>
              <w:spacing w:before="120" w:after="120"/>
              <w:jc w:val="center"/>
              <w:rPr>
                <w:iCs/>
                <w:color w:val="000000" w:themeColor="text1"/>
                <w:lang w:val="ro-RO"/>
              </w:rPr>
            </w:pPr>
            <w:r w:rsidRPr="00995C40">
              <w:rPr>
                <w:iCs/>
                <w:color w:val="000000" w:themeColor="text1"/>
                <w:lang w:val="ro-RO"/>
              </w:rPr>
              <w:t>5.</w:t>
            </w:r>
          </w:p>
        </w:tc>
        <w:tc>
          <w:tcPr>
            <w:tcW w:w="3402" w:type="dxa"/>
            <w:shd w:val="clear" w:color="auto" w:fill="auto"/>
            <w:vAlign w:val="center"/>
          </w:tcPr>
          <w:p w:rsidR="00995C40" w:rsidRPr="00995C40" w:rsidRDefault="00995C40" w:rsidP="003D7460">
            <w:pPr>
              <w:rPr>
                <w:lang w:val="ro-MO"/>
              </w:rPr>
            </w:pPr>
            <w:r w:rsidRPr="00995C40">
              <w:rPr>
                <w:lang w:val="ro-MO"/>
              </w:rPr>
              <w:t>Autorizaţia sanitar-veterinară de funcționare a unității de transport</w:t>
            </w:r>
          </w:p>
        </w:tc>
        <w:tc>
          <w:tcPr>
            <w:tcW w:w="5062" w:type="dxa"/>
            <w:shd w:val="clear" w:color="auto" w:fill="auto"/>
            <w:vAlign w:val="center"/>
          </w:tcPr>
          <w:p w:rsidR="00995C40" w:rsidRPr="00995C40" w:rsidRDefault="00815634" w:rsidP="00995C40">
            <w:pPr>
              <w:jc w:val="both"/>
              <w:rPr>
                <w:lang w:val="ro-MO"/>
              </w:rPr>
            </w:pPr>
            <w:r>
              <w:rPr>
                <w:lang w:val="ro-MO"/>
              </w:rPr>
              <w:t>C</w:t>
            </w:r>
            <w:r w:rsidR="00995C40" w:rsidRPr="00995C40">
              <w:rPr>
                <w:lang w:val="ro-MO"/>
              </w:rPr>
              <w:t>opie confirmată prin semnătura electronică a ofertantului (eliberată de Agenţia Naţională pentru Siguranţa Alimentelor)</w:t>
            </w:r>
          </w:p>
        </w:tc>
        <w:tc>
          <w:tcPr>
            <w:tcW w:w="1623" w:type="dxa"/>
            <w:shd w:val="clear" w:color="auto" w:fill="auto"/>
            <w:vAlign w:val="center"/>
          </w:tcPr>
          <w:p w:rsidR="00995C40" w:rsidRDefault="00995C40" w:rsidP="00995C40">
            <w:pPr>
              <w:jc w:val="center"/>
            </w:pPr>
            <w:r w:rsidRPr="00264AFC">
              <w:rPr>
                <w:iCs/>
                <w:color w:val="000000" w:themeColor="text1"/>
                <w:lang w:val="ro-RO"/>
              </w:rPr>
              <w:t>Obligatoriu</w:t>
            </w:r>
          </w:p>
        </w:tc>
      </w:tr>
    </w:tbl>
    <w:p w:rsidR="008A4A74" w:rsidRPr="00D85B7E" w:rsidRDefault="008A4A74" w:rsidP="008A4A74">
      <w:pPr>
        <w:tabs>
          <w:tab w:val="right" w:pos="426"/>
        </w:tabs>
        <w:spacing w:before="120"/>
        <w:ind w:left="-1134" w:firstLine="1134"/>
        <w:jc w:val="both"/>
        <w:rPr>
          <w:i/>
          <w:color w:val="000000" w:themeColor="text1"/>
          <w:sz w:val="24"/>
          <w:szCs w:val="24"/>
          <w:lang w:val="en-US"/>
        </w:rPr>
      </w:pPr>
      <w:r w:rsidRPr="00D85B7E">
        <w:rPr>
          <w:i/>
          <w:color w:val="000000"/>
          <w:sz w:val="24"/>
          <w:szCs w:val="24"/>
          <w:lang w:val="ro-RO"/>
        </w:rPr>
        <w:t xml:space="preserve">Conform art. 26 alin.18, Legea nr. 131 din 03.07.2015, privind achiziţiile publice, </w:t>
      </w:r>
      <w:r w:rsidRPr="00D85B7E">
        <w:rPr>
          <w:rStyle w:val="apple-converted-space"/>
          <w:i/>
          <w:color w:val="000000"/>
          <w:sz w:val="24"/>
          <w:szCs w:val="24"/>
          <w:lang w:val="en-US"/>
        </w:rPr>
        <w:t> </w:t>
      </w:r>
      <w:r w:rsidRPr="00D85B7E">
        <w:rPr>
          <w:i/>
          <w:color w:val="000000"/>
          <w:sz w:val="24"/>
          <w:szCs w:val="24"/>
          <w:lang w:val="en-US"/>
        </w:rPr>
        <w:t xml:space="preserve">în cazul în care două sau mai multe oferte sînt echivalente va fi aplicat un criteriu de atribuire suplimentar - </w:t>
      </w:r>
      <w:r w:rsidR="00815634" w:rsidRPr="00815634">
        <w:rPr>
          <w:b/>
          <w:i/>
          <w:color w:val="000000"/>
          <w:sz w:val="27"/>
          <w:szCs w:val="27"/>
          <w:lang w:val="en-US"/>
        </w:rPr>
        <w:t>capacitatea economică şi financiară</w:t>
      </w:r>
      <w:r w:rsidRPr="00304E2E">
        <w:rPr>
          <w:b/>
          <w:i/>
          <w:color w:val="000000"/>
          <w:sz w:val="24"/>
          <w:szCs w:val="24"/>
          <w:lang w:val="en-US"/>
        </w:rPr>
        <w:t xml:space="preserve"> </w:t>
      </w:r>
      <w:r w:rsidRPr="00D85B7E">
        <w:rPr>
          <w:i/>
          <w:color w:val="000000"/>
          <w:sz w:val="24"/>
          <w:szCs w:val="24"/>
          <w:lang w:val="en-US"/>
        </w:rPr>
        <w:t xml:space="preserve">(art. 18, lit. </w:t>
      </w:r>
      <w:r w:rsidR="00815634">
        <w:rPr>
          <w:i/>
          <w:color w:val="000000"/>
          <w:sz w:val="24"/>
          <w:szCs w:val="24"/>
          <w:lang w:val="en-US"/>
        </w:rPr>
        <w:t>c</w:t>
      </w:r>
      <w:r w:rsidRPr="00D85B7E">
        <w:rPr>
          <w:i/>
          <w:color w:val="000000"/>
          <w:sz w:val="24"/>
          <w:szCs w:val="24"/>
          <w:lang w:val="en-US"/>
        </w:rPr>
        <w:t>), Legea 131/2015).</w:t>
      </w:r>
    </w:p>
    <w:p w:rsidR="00654065" w:rsidRPr="00B500F2" w:rsidRDefault="00654065" w:rsidP="00333E99">
      <w:pPr>
        <w:numPr>
          <w:ilvl w:val="0"/>
          <w:numId w:val="3"/>
        </w:numPr>
        <w:tabs>
          <w:tab w:val="right" w:pos="426"/>
        </w:tabs>
        <w:ind w:left="-1134" w:firstLine="1134"/>
        <w:rPr>
          <w:b/>
          <w:sz w:val="24"/>
          <w:szCs w:val="24"/>
          <w:lang w:val="ro-RO"/>
        </w:rPr>
      </w:pPr>
      <w:r w:rsidRPr="00B500F2">
        <w:rPr>
          <w:b/>
          <w:sz w:val="24"/>
          <w:szCs w:val="24"/>
          <w:lang w:val="ro-RO"/>
        </w:rPr>
        <w:lastRenderedPageBreak/>
        <w:t xml:space="preserve">Factorii de evaluare a ofertei celei mai avantajoase din punct de vedere economic, precum </w:t>
      </w:r>
      <w:r w:rsidR="00C615E7" w:rsidRPr="00B500F2">
        <w:rPr>
          <w:b/>
          <w:sz w:val="24"/>
          <w:szCs w:val="24"/>
          <w:lang w:val="ro-RO"/>
        </w:rPr>
        <w:t>ş</w:t>
      </w:r>
      <w:r w:rsidR="00AC2788" w:rsidRPr="00B500F2">
        <w:rPr>
          <w:b/>
          <w:sz w:val="24"/>
          <w:szCs w:val="24"/>
          <w:lang w:val="ro-RO"/>
        </w:rPr>
        <w:t>i</w:t>
      </w:r>
      <w:r w:rsidRPr="00B500F2">
        <w:rPr>
          <w:b/>
          <w:sz w:val="24"/>
          <w:szCs w:val="24"/>
          <w:lang w:val="ro-RO"/>
        </w:rPr>
        <w:t xml:space="preserve"> ponderile lor:</w:t>
      </w:r>
    </w:p>
    <w:tbl>
      <w:tblPr>
        <w:tblStyle w:val="TableGrid"/>
        <w:tblW w:w="0" w:type="auto"/>
        <w:tblInd w:w="-1026" w:type="dxa"/>
        <w:tblLook w:val="04A0"/>
      </w:tblPr>
      <w:tblGrid>
        <w:gridCol w:w="850"/>
        <w:gridCol w:w="8001"/>
        <w:gridCol w:w="1922"/>
      </w:tblGrid>
      <w:tr w:rsidR="0074622B" w:rsidRPr="00B500F2" w:rsidTr="0016683E">
        <w:trPr>
          <w:trHeight w:val="234"/>
        </w:trPr>
        <w:tc>
          <w:tcPr>
            <w:tcW w:w="850" w:type="dxa"/>
            <w:shd w:val="clear" w:color="auto" w:fill="FFFFFF" w:themeFill="background1"/>
          </w:tcPr>
          <w:p w:rsidR="0074622B" w:rsidRPr="00B500F2" w:rsidRDefault="0074622B" w:rsidP="0016683E">
            <w:pPr>
              <w:tabs>
                <w:tab w:val="left" w:pos="612"/>
              </w:tabs>
              <w:rPr>
                <w:b/>
                <w:iCs/>
                <w:lang w:val="ro-RO"/>
              </w:rPr>
            </w:pPr>
            <w:r w:rsidRPr="00B500F2">
              <w:rPr>
                <w:b/>
                <w:iCs/>
                <w:lang w:val="ro-RO"/>
              </w:rPr>
              <w:t>Nr. d/o</w:t>
            </w:r>
          </w:p>
        </w:tc>
        <w:tc>
          <w:tcPr>
            <w:tcW w:w="8001" w:type="dxa"/>
            <w:shd w:val="clear" w:color="auto" w:fill="FFFFFF" w:themeFill="background1"/>
          </w:tcPr>
          <w:p w:rsidR="0074622B" w:rsidRPr="00B500F2" w:rsidRDefault="0074622B" w:rsidP="0016683E">
            <w:pPr>
              <w:tabs>
                <w:tab w:val="left" w:pos="612"/>
              </w:tabs>
              <w:jc w:val="center"/>
              <w:rPr>
                <w:b/>
                <w:iCs/>
                <w:lang w:val="ro-RO"/>
              </w:rPr>
            </w:pPr>
            <w:r w:rsidRPr="00B500F2">
              <w:rPr>
                <w:b/>
                <w:iCs/>
                <w:lang w:val="ro-RO"/>
              </w:rPr>
              <w:t>Denumirea factorului de evaluare</w:t>
            </w:r>
          </w:p>
        </w:tc>
        <w:tc>
          <w:tcPr>
            <w:tcW w:w="1922" w:type="dxa"/>
            <w:shd w:val="clear" w:color="auto" w:fill="FFFFFF" w:themeFill="background1"/>
          </w:tcPr>
          <w:p w:rsidR="0074622B" w:rsidRPr="00B500F2" w:rsidRDefault="0074622B" w:rsidP="0016683E">
            <w:pPr>
              <w:tabs>
                <w:tab w:val="left" w:pos="612"/>
              </w:tabs>
              <w:jc w:val="center"/>
              <w:rPr>
                <w:b/>
                <w:iCs/>
                <w:lang w:val="ro-RO"/>
              </w:rPr>
            </w:pPr>
            <w:r w:rsidRPr="00B500F2">
              <w:rPr>
                <w:b/>
                <w:iCs/>
                <w:lang w:val="ro-RO"/>
              </w:rPr>
              <w:t>Ponderea%</w:t>
            </w:r>
          </w:p>
        </w:tc>
      </w:tr>
      <w:tr w:rsidR="0074622B" w:rsidRPr="00B500F2" w:rsidTr="00F85754">
        <w:trPr>
          <w:trHeight w:val="53"/>
        </w:trPr>
        <w:tc>
          <w:tcPr>
            <w:tcW w:w="850" w:type="dxa"/>
            <w:shd w:val="clear" w:color="auto" w:fill="FFFFFF" w:themeFill="background1"/>
          </w:tcPr>
          <w:p w:rsidR="0074622B" w:rsidRPr="00B500F2" w:rsidRDefault="0074622B" w:rsidP="00F85754">
            <w:pPr>
              <w:tabs>
                <w:tab w:val="left" w:pos="612"/>
              </w:tabs>
              <w:rPr>
                <w:iCs/>
                <w:sz w:val="16"/>
                <w:szCs w:val="16"/>
                <w:lang w:val="ro-RO"/>
              </w:rPr>
            </w:pPr>
          </w:p>
        </w:tc>
        <w:tc>
          <w:tcPr>
            <w:tcW w:w="8001" w:type="dxa"/>
            <w:shd w:val="clear" w:color="auto" w:fill="FFFFFF" w:themeFill="background1"/>
          </w:tcPr>
          <w:p w:rsidR="0074622B" w:rsidRPr="00B500F2" w:rsidRDefault="00963092" w:rsidP="00F85754">
            <w:pPr>
              <w:tabs>
                <w:tab w:val="left" w:pos="612"/>
              </w:tabs>
              <w:jc w:val="center"/>
              <w:rPr>
                <w:iCs/>
                <w:sz w:val="16"/>
                <w:szCs w:val="16"/>
                <w:lang w:val="ro-RO"/>
              </w:rPr>
            </w:pPr>
            <w:r w:rsidRPr="00B500F2">
              <w:rPr>
                <w:iCs/>
                <w:sz w:val="16"/>
                <w:szCs w:val="16"/>
                <w:lang w:val="ro-RO"/>
              </w:rPr>
              <w:t>-</w:t>
            </w:r>
          </w:p>
        </w:tc>
        <w:tc>
          <w:tcPr>
            <w:tcW w:w="1922" w:type="dxa"/>
            <w:shd w:val="clear" w:color="auto" w:fill="FFFFFF" w:themeFill="background1"/>
          </w:tcPr>
          <w:p w:rsidR="0074622B" w:rsidRPr="00B500F2" w:rsidRDefault="00963092" w:rsidP="00F85754">
            <w:pPr>
              <w:tabs>
                <w:tab w:val="left" w:pos="612"/>
              </w:tabs>
              <w:jc w:val="center"/>
              <w:rPr>
                <w:iCs/>
                <w:sz w:val="16"/>
                <w:szCs w:val="16"/>
                <w:lang w:val="ro-RO"/>
              </w:rPr>
            </w:pPr>
            <w:r w:rsidRPr="00B500F2">
              <w:rPr>
                <w:iCs/>
                <w:sz w:val="16"/>
                <w:szCs w:val="16"/>
                <w:lang w:val="ro-RO"/>
              </w:rPr>
              <w:t>-</w:t>
            </w:r>
          </w:p>
        </w:tc>
      </w:tr>
      <w:tr w:rsidR="0074622B" w:rsidRPr="00B500F2" w:rsidTr="00333E99">
        <w:tc>
          <w:tcPr>
            <w:tcW w:w="850" w:type="dxa"/>
            <w:shd w:val="clear" w:color="auto" w:fill="FFFFFF" w:themeFill="background1"/>
          </w:tcPr>
          <w:p w:rsidR="0074622B" w:rsidRPr="00B500F2" w:rsidRDefault="0074622B" w:rsidP="00F85754">
            <w:pPr>
              <w:tabs>
                <w:tab w:val="left" w:pos="612"/>
              </w:tabs>
              <w:rPr>
                <w:iCs/>
                <w:sz w:val="16"/>
                <w:szCs w:val="16"/>
                <w:lang w:val="ro-RO"/>
              </w:rPr>
            </w:pPr>
          </w:p>
        </w:tc>
        <w:tc>
          <w:tcPr>
            <w:tcW w:w="8001" w:type="dxa"/>
            <w:shd w:val="clear" w:color="auto" w:fill="FFFFFF" w:themeFill="background1"/>
          </w:tcPr>
          <w:p w:rsidR="0074622B" w:rsidRPr="00B500F2" w:rsidRDefault="00963092" w:rsidP="00F85754">
            <w:pPr>
              <w:tabs>
                <w:tab w:val="left" w:pos="612"/>
              </w:tabs>
              <w:jc w:val="center"/>
              <w:rPr>
                <w:iCs/>
                <w:sz w:val="16"/>
                <w:szCs w:val="16"/>
                <w:lang w:val="ro-RO"/>
              </w:rPr>
            </w:pPr>
            <w:r w:rsidRPr="00B500F2">
              <w:rPr>
                <w:iCs/>
                <w:sz w:val="16"/>
                <w:szCs w:val="16"/>
                <w:lang w:val="ro-RO"/>
              </w:rPr>
              <w:t>-</w:t>
            </w:r>
          </w:p>
        </w:tc>
        <w:tc>
          <w:tcPr>
            <w:tcW w:w="1922" w:type="dxa"/>
            <w:shd w:val="clear" w:color="auto" w:fill="FFFFFF" w:themeFill="background1"/>
          </w:tcPr>
          <w:p w:rsidR="0074622B" w:rsidRPr="00B500F2" w:rsidRDefault="00963092" w:rsidP="00F85754">
            <w:pPr>
              <w:tabs>
                <w:tab w:val="left" w:pos="612"/>
              </w:tabs>
              <w:jc w:val="center"/>
              <w:rPr>
                <w:iCs/>
                <w:sz w:val="16"/>
                <w:szCs w:val="16"/>
                <w:lang w:val="ro-RO"/>
              </w:rPr>
            </w:pPr>
            <w:r w:rsidRPr="00B500F2">
              <w:rPr>
                <w:iCs/>
                <w:sz w:val="16"/>
                <w:szCs w:val="16"/>
                <w:lang w:val="ro-RO"/>
              </w:rPr>
              <w:t>-</w:t>
            </w:r>
          </w:p>
        </w:tc>
      </w:tr>
    </w:tbl>
    <w:p w:rsidR="00297F99" w:rsidRPr="00B500F2" w:rsidRDefault="00297F99" w:rsidP="00333E99">
      <w:pPr>
        <w:numPr>
          <w:ilvl w:val="0"/>
          <w:numId w:val="3"/>
        </w:numPr>
        <w:tabs>
          <w:tab w:val="right" w:pos="426"/>
        </w:tabs>
        <w:ind w:left="0" w:firstLine="0"/>
        <w:rPr>
          <w:b/>
          <w:sz w:val="24"/>
          <w:szCs w:val="24"/>
          <w:lang w:val="ro-RO"/>
        </w:rPr>
      </w:pPr>
      <w:r w:rsidRPr="00B500F2">
        <w:rPr>
          <w:b/>
          <w:sz w:val="24"/>
          <w:szCs w:val="24"/>
          <w:lang w:val="ro-RO"/>
        </w:rPr>
        <w:t>Termenul</w:t>
      </w:r>
      <w:r w:rsidR="0074622B" w:rsidRPr="00B500F2">
        <w:rPr>
          <w:b/>
          <w:sz w:val="24"/>
          <w:szCs w:val="24"/>
          <w:lang w:val="ro-RO"/>
        </w:rPr>
        <w:t xml:space="preserve"> limită</w:t>
      </w:r>
      <w:r w:rsidRPr="00B500F2">
        <w:rPr>
          <w:b/>
          <w:sz w:val="24"/>
          <w:szCs w:val="24"/>
          <w:lang w:val="ro-RO"/>
        </w:rPr>
        <w:t xml:space="preserve"> de depunere/deschidere a ofertelor:</w:t>
      </w:r>
    </w:p>
    <w:p w:rsidR="003B476B" w:rsidRPr="007C4D4C" w:rsidRDefault="004225A2" w:rsidP="003B476B">
      <w:pPr>
        <w:pStyle w:val="ListParagraph"/>
        <w:numPr>
          <w:ilvl w:val="0"/>
          <w:numId w:val="20"/>
        </w:numPr>
        <w:shd w:val="clear" w:color="auto" w:fill="FFFFFF" w:themeFill="background1"/>
        <w:tabs>
          <w:tab w:val="right" w:pos="426"/>
        </w:tabs>
        <w:ind w:left="-851" w:hanging="283"/>
        <w:contextualSpacing w:val="0"/>
        <w:rPr>
          <w:b/>
          <w:sz w:val="24"/>
          <w:szCs w:val="24"/>
          <w:lang w:val="ro-RO"/>
        </w:rPr>
      </w:pPr>
      <w:r w:rsidRPr="00B500F2">
        <w:rPr>
          <w:b/>
          <w:sz w:val="24"/>
          <w:szCs w:val="24"/>
          <w:lang w:val="ro-RO"/>
        </w:rPr>
        <w:t>până</w:t>
      </w:r>
      <w:r w:rsidR="00297F99" w:rsidRPr="00B500F2">
        <w:rPr>
          <w:b/>
          <w:sz w:val="24"/>
          <w:szCs w:val="24"/>
          <w:lang w:val="ro-RO"/>
        </w:rPr>
        <w:t xml:space="preserve"> la: </w:t>
      </w:r>
      <w:r w:rsidR="00297F99" w:rsidRPr="00B500F2">
        <w:rPr>
          <w:b/>
          <w:i/>
          <w:sz w:val="24"/>
          <w:szCs w:val="24"/>
          <w:lang w:val="ro-RO"/>
        </w:rPr>
        <w:t>[ora exactă]</w:t>
      </w:r>
      <w:r w:rsidR="004C35F5">
        <w:rPr>
          <w:b/>
          <w:i/>
          <w:sz w:val="24"/>
          <w:szCs w:val="24"/>
          <w:lang w:val="ro-RO"/>
        </w:rPr>
        <w:t xml:space="preserve"> </w:t>
      </w:r>
      <w:r w:rsidR="003B476B" w:rsidRPr="006B6A0F">
        <w:rPr>
          <w:i/>
          <w:sz w:val="24"/>
          <w:szCs w:val="24"/>
          <w:lang w:val="ro-RO"/>
        </w:rPr>
        <w:t>conform SIA „RSAP”</w:t>
      </w:r>
      <w:r w:rsidR="00A141D4">
        <w:rPr>
          <w:i/>
          <w:sz w:val="24"/>
          <w:szCs w:val="24"/>
          <w:lang w:val="ro-RO"/>
        </w:rPr>
        <w:t>;</w:t>
      </w:r>
    </w:p>
    <w:p w:rsidR="003B476B" w:rsidRPr="007C4D4C" w:rsidRDefault="00297F99" w:rsidP="003B476B">
      <w:pPr>
        <w:pStyle w:val="ListParagraph"/>
        <w:numPr>
          <w:ilvl w:val="0"/>
          <w:numId w:val="20"/>
        </w:numPr>
        <w:shd w:val="clear" w:color="auto" w:fill="FFFFFF" w:themeFill="background1"/>
        <w:tabs>
          <w:tab w:val="right" w:pos="426"/>
        </w:tabs>
        <w:ind w:left="-851" w:hanging="283"/>
        <w:contextualSpacing w:val="0"/>
        <w:rPr>
          <w:b/>
          <w:sz w:val="24"/>
          <w:szCs w:val="24"/>
          <w:lang w:val="ro-RO"/>
        </w:rPr>
      </w:pPr>
      <w:r w:rsidRPr="003B476B">
        <w:rPr>
          <w:b/>
          <w:sz w:val="24"/>
          <w:szCs w:val="24"/>
          <w:lang w:val="ro-RO"/>
        </w:rPr>
        <w:t xml:space="preserve">pe: </w:t>
      </w:r>
      <w:r w:rsidRPr="003B476B">
        <w:rPr>
          <w:b/>
          <w:i/>
          <w:sz w:val="24"/>
          <w:szCs w:val="24"/>
          <w:lang w:val="ro-RO"/>
        </w:rPr>
        <w:t>[data]</w:t>
      </w:r>
      <w:r w:rsidR="00963092" w:rsidRPr="003B476B">
        <w:rPr>
          <w:b/>
          <w:sz w:val="24"/>
          <w:szCs w:val="24"/>
          <w:lang w:val="ro-RO"/>
        </w:rPr>
        <w:t xml:space="preserve"> </w:t>
      </w:r>
      <w:r w:rsidR="003B476B" w:rsidRPr="006B6A0F">
        <w:rPr>
          <w:i/>
          <w:sz w:val="24"/>
          <w:szCs w:val="24"/>
          <w:lang w:val="ro-RO"/>
        </w:rPr>
        <w:t>conform SIA „RSAP”.</w:t>
      </w:r>
    </w:p>
    <w:p w:rsidR="003647B8" w:rsidRPr="003B476B" w:rsidRDefault="003647B8" w:rsidP="00333E99">
      <w:pPr>
        <w:pStyle w:val="ListParagraph"/>
        <w:numPr>
          <w:ilvl w:val="0"/>
          <w:numId w:val="3"/>
        </w:numPr>
        <w:tabs>
          <w:tab w:val="right" w:pos="426"/>
        </w:tabs>
        <w:ind w:left="0" w:firstLine="0"/>
        <w:contextualSpacing w:val="0"/>
        <w:rPr>
          <w:b/>
          <w:sz w:val="24"/>
          <w:szCs w:val="24"/>
          <w:lang w:val="ro-RO"/>
        </w:rPr>
      </w:pPr>
      <w:r w:rsidRPr="003B476B">
        <w:rPr>
          <w:b/>
          <w:sz w:val="24"/>
          <w:szCs w:val="24"/>
          <w:lang w:val="ro-RO"/>
        </w:rPr>
        <w:t>Adresa la care trebuie transmise ofertele sau cererile de participare</w:t>
      </w:r>
      <w:r w:rsidR="0096527B" w:rsidRPr="003B476B">
        <w:rPr>
          <w:b/>
          <w:sz w:val="24"/>
          <w:szCs w:val="24"/>
          <w:lang w:val="ro-RO"/>
        </w:rPr>
        <w:t xml:space="preserve">: </w:t>
      </w:r>
    </w:p>
    <w:p w:rsidR="0096527B" w:rsidRPr="00815634" w:rsidRDefault="003647B8" w:rsidP="00333E99">
      <w:pPr>
        <w:tabs>
          <w:tab w:val="right" w:pos="-709"/>
        </w:tabs>
        <w:ind w:left="-1134"/>
        <w:rPr>
          <w:sz w:val="24"/>
          <w:szCs w:val="24"/>
          <w:lang w:val="ro-RO"/>
        </w:rPr>
      </w:pPr>
      <w:r w:rsidRPr="00815634">
        <w:rPr>
          <w:i/>
          <w:sz w:val="24"/>
          <w:szCs w:val="24"/>
          <w:lang w:val="ro-RO"/>
        </w:rPr>
        <w:t>Ofertele</w:t>
      </w:r>
      <w:r w:rsidR="008876C3" w:rsidRPr="00815634">
        <w:rPr>
          <w:i/>
          <w:sz w:val="24"/>
          <w:szCs w:val="24"/>
          <w:lang w:val="ro-RO"/>
        </w:rPr>
        <w:t xml:space="preserve"> sau cererile de participare</w:t>
      </w:r>
      <w:r w:rsidRPr="00815634">
        <w:rPr>
          <w:i/>
          <w:sz w:val="24"/>
          <w:szCs w:val="24"/>
          <w:lang w:val="ro-RO"/>
        </w:rPr>
        <w:t xml:space="preserve"> vor fi depuse electronic prin intermediul SIA RSAP</w:t>
      </w:r>
    </w:p>
    <w:p w:rsidR="00B86AD1" w:rsidRPr="00B500F2" w:rsidRDefault="00B86AD1" w:rsidP="00333E99">
      <w:pPr>
        <w:numPr>
          <w:ilvl w:val="0"/>
          <w:numId w:val="3"/>
        </w:numPr>
        <w:tabs>
          <w:tab w:val="right" w:pos="426"/>
        </w:tabs>
        <w:ind w:left="0" w:firstLine="0"/>
        <w:rPr>
          <w:b/>
          <w:sz w:val="24"/>
          <w:szCs w:val="24"/>
          <w:lang w:val="ro-RO"/>
        </w:rPr>
      </w:pPr>
      <w:r w:rsidRPr="00B500F2">
        <w:rPr>
          <w:b/>
          <w:sz w:val="24"/>
          <w:szCs w:val="24"/>
          <w:lang w:val="ro-RO"/>
        </w:rPr>
        <w:t xml:space="preserve">Termenul de valabilitate a ofertelor: </w:t>
      </w:r>
      <w:r w:rsidR="00963092" w:rsidRPr="00B500F2">
        <w:rPr>
          <w:sz w:val="24"/>
          <w:szCs w:val="24"/>
          <w:u w:val="single"/>
          <w:shd w:val="clear" w:color="auto" w:fill="FFFFFF" w:themeFill="background1"/>
          <w:lang w:val="ro-RO"/>
        </w:rPr>
        <w:t xml:space="preserve">                                </w:t>
      </w:r>
      <w:r w:rsidR="00B500F2">
        <w:rPr>
          <w:sz w:val="24"/>
          <w:szCs w:val="24"/>
          <w:u w:val="single"/>
          <w:shd w:val="clear" w:color="auto" w:fill="FFFFFF" w:themeFill="background1"/>
          <w:lang w:val="ro-RO"/>
        </w:rPr>
        <w:t>45</w:t>
      </w:r>
      <w:r w:rsidR="00963092" w:rsidRPr="00B500F2">
        <w:rPr>
          <w:sz w:val="24"/>
          <w:szCs w:val="24"/>
          <w:u w:val="single"/>
          <w:shd w:val="clear" w:color="auto" w:fill="FFFFFF" w:themeFill="background1"/>
          <w:lang w:val="ro-RO"/>
        </w:rPr>
        <w:t xml:space="preserve"> zile                                            </w:t>
      </w:r>
      <w:r w:rsidR="00963092" w:rsidRPr="00B500F2">
        <w:rPr>
          <w:color w:val="FFFFFF" w:themeColor="background1"/>
          <w:sz w:val="24"/>
          <w:szCs w:val="24"/>
          <w:u w:val="single"/>
          <w:shd w:val="clear" w:color="auto" w:fill="FFFFFF" w:themeFill="background1"/>
          <w:lang w:val="ro-RO"/>
        </w:rPr>
        <w:t>.</w:t>
      </w:r>
      <w:r w:rsidR="00963092" w:rsidRPr="00B500F2">
        <w:rPr>
          <w:sz w:val="24"/>
          <w:szCs w:val="24"/>
          <w:u w:val="single"/>
          <w:shd w:val="clear" w:color="auto" w:fill="FFFFFF" w:themeFill="background1"/>
          <w:lang w:val="ro-RO"/>
        </w:rPr>
        <w:t xml:space="preserve">                                                        </w:t>
      </w:r>
    </w:p>
    <w:p w:rsidR="0074622B" w:rsidRPr="00B500F2" w:rsidRDefault="0074622B" w:rsidP="00333E99">
      <w:pPr>
        <w:numPr>
          <w:ilvl w:val="0"/>
          <w:numId w:val="3"/>
        </w:numPr>
        <w:tabs>
          <w:tab w:val="right" w:pos="426"/>
        </w:tabs>
        <w:ind w:left="0" w:firstLine="0"/>
        <w:rPr>
          <w:b/>
          <w:sz w:val="24"/>
          <w:szCs w:val="24"/>
          <w:lang w:val="ro-RO"/>
        </w:rPr>
      </w:pPr>
      <w:r w:rsidRPr="00B500F2">
        <w:rPr>
          <w:b/>
          <w:sz w:val="24"/>
          <w:szCs w:val="24"/>
          <w:lang w:val="ro-RO"/>
        </w:rPr>
        <w:t>L</w:t>
      </w:r>
      <w:r w:rsidR="00B86AD1" w:rsidRPr="00B500F2">
        <w:rPr>
          <w:b/>
          <w:sz w:val="24"/>
          <w:szCs w:val="24"/>
          <w:lang w:val="ro-RO"/>
        </w:rPr>
        <w:t>ocul deschiderii ofertelor:</w:t>
      </w:r>
      <w:r w:rsidR="00963092" w:rsidRPr="00B500F2">
        <w:rPr>
          <w:sz w:val="24"/>
          <w:szCs w:val="24"/>
          <w:u w:val="single"/>
          <w:shd w:val="clear" w:color="auto" w:fill="FFFFFF" w:themeFill="background1"/>
          <w:lang w:val="ro-RO"/>
        </w:rPr>
        <w:t xml:space="preserve">                                 SIA RSAP                                                       </w:t>
      </w:r>
      <w:r w:rsidR="00963092" w:rsidRPr="00B500F2">
        <w:rPr>
          <w:color w:val="FFFFFF" w:themeColor="background1"/>
          <w:sz w:val="24"/>
          <w:szCs w:val="24"/>
          <w:u w:val="single"/>
          <w:shd w:val="clear" w:color="auto" w:fill="FFFFFF" w:themeFill="background1"/>
          <w:lang w:val="ro-RO"/>
        </w:rPr>
        <w:t>.</w:t>
      </w:r>
    </w:p>
    <w:p w:rsidR="00B86AD1" w:rsidRPr="00B500F2" w:rsidRDefault="00333E99" w:rsidP="00333E99">
      <w:pPr>
        <w:pStyle w:val="ListParagraph"/>
        <w:tabs>
          <w:tab w:val="right" w:pos="426"/>
        </w:tabs>
        <w:ind w:left="3240"/>
        <w:rPr>
          <w:sz w:val="16"/>
          <w:szCs w:val="16"/>
          <w:lang w:val="ro-RO"/>
        </w:rPr>
      </w:pPr>
      <w:r w:rsidRPr="00B500F2">
        <w:rPr>
          <w:sz w:val="16"/>
          <w:szCs w:val="16"/>
          <w:lang w:val="ro-RO"/>
        </w:rPr>
        <w:t xml:space="preserve">                                                     </w:t>
      </w:r>
      <w:r w:rsidR="0074622B" w:rsidRPr="00B500F2">
        <w:rPr>
          <w:sz w:val="16"/>
          <w:szCs w:val="16"/>
          <w:lang w:val="ro-RO"/>
        </w:rPr>
        <w:t>(SIA RSAP sau adresa deschiderii)</w:t>
      </w:r>
    </w:p>
    <w:p w:rsidR="00B86AD1" w:rsidRPr="00815634" w:rsidRDefault="00B86AD1" w:rsidP="00333E99">
      <w:pPr>
        <w:pStyle w:val="ListParagraph"/>
        <w:tabs>
          <w:tab w:val="left" w:pos="-1134"/>
          <w:tab w:val="left" w:pos="1800"/>
          <w:tab w:val="left" w:pos="3240"/>
        </w:tabs>
        <w:ind w:left="-1134"/>
        <w:contextualSpacing w:val="0"/>
        <w:rPr>
          <w:i/>
          <w:sz w:val="24"/>
          <w:szCs w:val="24"/>
          <w:lang w:val="ro-RO"/>
        </w:rPr>
      </w:pPr>
      <w:r w:rsidRPr="00815634">
        <w:rPr>
          <w:i/>
          <w:sz w:val="24"/>
          <w:szCs w:val="24"/>
          <w:lang w:val="ro-RO"/>
        </w:rPr>
        <w:t xml:space="preserve">Ofertele întîrziate vor fi respinse. </w:t>
      </w:r>
    </w:p>
    <w:p w:rsidR="00B86AD1" w:rsidRPr="00815634" w:rsidRDefault="00B86AD1" w:rsidP="00333E99">
      <w:pPr>
        <w:numPr>
          <w:ilvl w:val="0"/>
          <w:numId w:val="3"/>
        </w:numPr>
        <w:tabs>
          <w:tab w:val="right" w:pos="-1134"/>
          <w:tab w:val="left" w:pos="426"/>
        </w:tabs>
        <w:ind w:left="-1134" w:firstLine="1134"/>
        <w:rPr>
          <w:sz w:val="24"/>
          <w:szCs w:val="24"/>
          <w:lang w:val="ro-RO"/>
        </w:rPr>
      </w:pPr>
      <w:r w:rsidRPr="00B500F2">
        <w:rPr>
          <w:b/>
          <w:sz w:val="24"/>
          <w:szCs w:val="24"/>
          <w:lang w:val="ro-RO"/>
        </w:rPr>
        <w:t xml:space="preserve">Persoanele autorizate să asiste la deschiderea ofertelor: </w:t>
      </w:r>
      <w:r w:rsidR="00207B3C" w:rsidRPr="00B500F2">
        <w:rPr>
          <w:b/>
          <w:sz w:val="24"/>
          <w:szCs w:val="24"/>
          <w:lang w:val="ro-RO"/>
        </w:rPr>
        <w:br/>
      </w:r>
      <w:r w:rsidR="00AC2788" w:rsidRPr="00815634">
        <w:rPr>
          <w:i/>
          <w:sz w:val="24"/>
          <w:szCs w:val="24"/>
          <w:lang w:val="ro-RO"/>
        </w:rPr>
        <w:t>Ofertan</w:t>
      </w:r>
      <w:r w:rsidR="00C615E7" w:rsidRPr="00815634">
        <w:rPr>
          <w:i/>
          <w:sz w:val="24"/>
          <w:szCs w:val="24"/>
          <w:lang w:val="ro-RO"/>
        </w:rPr>
        <w:t>ţ</w:t>
      </w:r>
      <w:r w:rsidR="00AC2788" w:rsidRPr="00815634">
        <w:rPr>
          <w:i/>
          <w:sz w:val="24"/>
          <w:szCs w:val="24"/>
          <w:lang w:val="ro-RO"/>
        </w:rPr>
        <w:t>ii</w:t>
      </w:r>
      <w:r w:rsidR="00207B3C" w:rsidRPr="00815634">
        <w:rPr>
          <w:i/>
          <w:sz w:val="24"/>
          <w:szCs w:val="24"/>
          <w:lang w:val="ro-RO"/>
        </w:rPr>
        <w:t xml:space="preserve"> sau </w:t>
      </w:r>
      <w:r w:rsidR="00AC2788" w:rsidRPr="00815634">
        <w:rPr>
          <w:i/>
          <w:sz w:val="24"/>
          <w:szCs w:val="24"/>
          <w:lang w:val="ro-RO"/>
        </w:rPr>
        <w:t>reprezentan</w:t>
      </w:r>
      <w:r w:rsidR="00C615E7" w:rsidRPr="00815634">
        <w:rPr>
          <w:i/>
          <w:sz w:val="24"/>
          <w:szCs w:val="24"/>
          <w:lang w:val="ro-RO"/>
        </w:rPr>
        <w:t>ţ</w:t>
      </w:r>
      <w:r w:rsidR="00AC2788" w:rsidRPr="00815634">
        <w:rPr>
          <w:i/>
          <w:sz w:val="24"/>
          <w:szCs w:val="24"/>
          <w:lang w:val="ro-RO"/>
        </w:rPr>
        <w:t>ii</w:t>
      </w:r>
      <w:r w:rsidR="00207B3C" w:rsidRPr="00815634">
        <w:rPr>
          <w:i/>
          <w:sz w:val="24"/>
          <w:szCs w:val="24"/>
          <w:lang w:val="ro-RO"/>
        </w:rPr>
        <w:t xml:space="preserve"> acestora au dreptul să participe la deschiderea ofertelor, cu </w:t>
      </w:r>
      <w:r w:rsidR="00AC2788" w:rsidRPr="00815634">
        <w:rPr>
          <w:i/>
          <w:sz w:val="24"/>
          <w:szCs w:val="24"/>
          <w:lang w:val="ro-RO"/>
        </w:rPr>
        <w:t>excep</w:t>
      </w:r>
      <w:r w:rsidR="00C615E7" w:rsidRPr="00815634">
        <w:rPr>
          <w:i/>
          <w:sz w:val="24"/>
          <w:szCs w:val="24"/>
          <w:lang w:val="ro-RO"/>
        </w:rPr>
        <w:t>ţ</w:t>
      </w:r>
      <w:r w:rsidR="00AC2788" w:rsidRPr="00815634">
        <w:rPr>
          <w:i/>
          <w:sz w:val="24"/>
          <w:szCs w:val="24"/>
          <w:lang w:val="ro-RO"/>
        </w:rPr>
        <w:t>ia</w:t>
      </w:r>
      <w:r w:rsidR="00207B3C" w:rsidRPr="00815634">
        <w:rPr>
          <w:i/>
          <w:sz w:val="24"/>
          <w:szCs w:val="24"/>
          <w:lang w:val="ro-RO"/>
        </w:rPr>
        <w:t xml:space="preserve"> cazului cînd ofertele au fost depuse prin SIA “RSAP”</w:t>
      </w:r>
      <w:r w:rsidRPr="00815634">
        <w:rPr>
          <w:sz w:val="24"/>
          <w:szCs w:val="24"/>
          <w:lang w:val="ro-RO"/>
        </w:rPr>
        <w:t>.</w:t>
      </w:r>
    </w:p>
    <w:p w:rsidR="005140ED" w:rsidRPr="00815634" w:rsidRDefault="000056FD" w:rsidP="00333E99">
      <w:pPr>
        <w:numPr>
          <w:ilvl w:val="0"/>
          <w:numId w:val="3"/>
        </w:numPr>
        <w:tabs>
          <w:tab w:val="right" w:pos="426"/>
        </w:tabs>
        <w:ind w:left="-1134" w:firstLine="1134"/>
        <w:rPr>
          <w:b/>
          <w:i/>
          <w:sz w:val="24"/>
          <w:szCs w:val="24"/>
          <w:lang w:val="ro-RO"/>
        </w:rPr>
      </w:pPr>
      <w:r w:rsidRPr="00B500F2">
        <w:rPr>
          <w:b/>
          <w:sz w:val="24"/>
          <w:szCs w:val="24"/>
          <w:lang w:val="ro-RO"/>
        </w:rPr>
        <w:t>Limba sau limbile în care trebuie redactate ofertele sau cererile de participare</w:t>
      </w:r>
      <w:r w:rsidR="004F6142" w:rsidRPr="00B500F2">
        <w:rPr>
          <w:b/>
          <w:sz w:val="24"/>
          <w:szCs w:val="24"/>
          <w:lang w:val="ro-RO"/>
        </w:rPr>
        <w:t xml:space="preserve">: </w:t>
      </w:r>
      <w:r w:rsidR="00DC59B2" w:rsidRPr="00815634">
        <w:rPr>
          <w:i/>
          <w:sz w:val="24"/>
          <w:szCs w:val="24"/>
          <w:u w:val="single"/>
          <w:lang w:val="ro-RO"/>
        </w:rPr>
        <w:t>limba de stat.</w:t>
      </w:r>
    </w:p>
    <w:p w:rsidR="0074622B" w:rsidRPr="00B500F2" w:rsidRDefault="005140ED" w:rsidP="00333E99">
      <w:pPr>
        <w:numPr>
          <w:ilvl w:val="0"/>
          <w:numId w:val="3"/>
        </w:numPr>
        <w:tabs>
          <w:tab w:val="right" w:pos="426"/>
        </w:tabs>
        <w:ind w:left="-1134" w:firstLine="1134"/>
        <w:jc w:val="both"/>
        <w:rPr>
          <w:b/>
          <w:sz w:val="24"/>
          <w:szCs w:val="24"/>
          <w:lang w:val="ro-RO"/>
        </w:rPr>
      </w:pPr>
      <w:r w:rsidRPr="00B500F2">
        <w:rPr>
          <w:b/>
          <w:sz w:val="24"/>
          <w:szCs w:val="24"/>
          <w:lang w:val="ro-RO"/>
        </w:rPr>
        <w:t xml:space="preserve">Respectivul contract se referă la un proiect </w:t>
      </w:r>
      <w:r w:rsidR="00C615E7" w:rsidRPr="00B500F2">
        <w:rPr>
          <w:b/>
          <w:sz w:val="24"/>
          <w:szCs w:val="24"/>
          <w:lang w:val="ro-RO"/>
        </w:rPr>
        <w:t>ş</w:t>
      </w:r>
      <w:r w:rsidR="00AC2788" w:rsidRPr="00B500F2">
        <w:rPr>
          <w:b/>
          <w:sz w:val="24"/>
          <w:szCs w:val="24"/>
          <w:lang w:val="ro-RO"/>
        </w:rPr>
        <w:t>i</w:t>
      </w:r>
      <w:r w:rsidRPr="00B500F2">
        <w:rPr>
          <w:b/>
          <w:sz w:val="24"/>
          <w:szCs w:val="24"/>
          <w:lang w:val="ro-RO"/>
        </w:rPr>
        <w:t xml:space="preserve">/sau program </w:t>
      </w:r>
      <w:r w:rsidR="004225A2" w:rsidRPr="00B500F2">
        <w:rPr>
          <w:b/>
          <w:sz w:val="24"/>
          <w:szCs w:val="24"/>
          <w:lang w:val="ro-RO"/>
        </w:rPr>
        <w:t>finan</w:t>
      </w:r>
      <w:r w:rsidR="00C615E7" w:rsidRPr="00B500F2">
        <w:rPr>
          <w:b/>
          <w:sz w:val="24"/>
          <w:szCs w:val="24"/>
          <w:lang w:val="ro-RO"/>
        </w:rPr>
        <w:t>ţ</w:t>
      </w:r>
      <w:r w:rsidR="004225A2" w:rsidRPr="00B500F2">
        <w:rPr>
          <w:b/>
          <w:sz w:val="24"/>
          <w:szCs w:val="24"/>
          <w:lang w:val="ro-RO"/>
        </w:rPr>
        <w:t>at</w:t>
      </w:r>
      <w:r w:rsidRPr="00B500F2">
        <w:rPr>
          <w:b/>
          <w:sz w:val="24"/>
          <w:szCs w:val="24"/>
          <w:lang w:val="ro-RO"/>
        </w:rPr>
        <w:t xml:space="preserve"> din fonduri ale Uniunii Europene:</w:t>
      </w:r>
      <w:r w:rsidR="00DC59B2" w:rsidRPr="00B500F2">
        <w:rPr>
          <w:b/>
          <w:sz w:val="24"/>
          <w:szCs w:val="24"/>
          <w:lang w:val="ro-RO"/>
        </w:rPr>
        <w:t xml:space="preserve"> :</w:t>
      </w:r>
      <w:r w:rsidR="00DC59B2" w:rsidRPr="00B500F2">
        <w:rPr>
          <w:sz w:val="24"/>
          <w:szCs w:val="24"/>
          <w:u w:val="single"/>
          <w:shd w:val="clear" w:color="auto" w:fill="FFFFFF" w:themeFill="background1"/>
          <w:lang w:val="ro-RO"/>
        </w:rPr>
        <w:t xml:space="preserve">                                                                                   -                                                          </w:t>
      </w:r>
      <w:r w:rsidR="00DC59B2" w:rsidRPr="00B500F2">
        <w:rPr>
          <w:color w:val="FFFFFF" w:themeColor="background1"/>
          <w:sz w:val="24"/>
          <w:szCs w:val="24"/>
          <w:u w:val="single"/>
          <w:shd w:val="clear" w:color="auto" w:fill="FFFFFF" w:themeFill="background1"/>
          <w:lang w:val="ro-RO"/>
        </w:rPr>
        <w:t>.</w:t>
      </w:r>
      <w:r w:rsidR="00DC59B2" w:rsidRPr="00B500F2">
        <w:rPr>
          <w:sz w:val="24"/>
          <w:szCs w:val="24"/>
          <w:u w:val="single"/>
          <w:shd w:val="clear" w:color="auto" w:fill="FFFFFF" w:themeFill="background1"/>
          <w:lang w:val="ro-RO"/>
        </w:rPr>
        <w:t xml:space="preserve">  </w:t>
      </w:r>
    </w:p>
    <w:p w:rsidR="0074622B" w:rsidRPr="00B500F2" w:rsidRDefault="0074622B" w:rsidP="00333E99">
      <w:pPr>
        <w:pStyle w:val="ListParagraph"/>
        <w:tabs>
          <w:tab w:val="right" w:pos="426"/>
        </w:tabs>
        <w:ind w:left="1980"/>
        <w:jc w:val="center"/>
        <w:rPr>
          <w:sz w:val="16"/>
          <w:szCs w:val="16"/>
          <w:lang w:val="ro-RO"/>
        </w:rPr>
      </w:pPr>
      <w:r w:rsidRPr="00B500F2">
        <w:rPr>
          <w:sz w:val="16"/>
          <w:szCs w:val="16"/>
          <w:lang w:val="ro-RO"/>
        </w:rPr>
        <w:t xml:space="preserve">(se specifică </w:t>
      </w:r>
      <w:r w:rsidR="00207B3C" w:rsidRPr="00B500F2">
        <w:rPr>
          <w:sz w:val="16"/>
          <w:szCs w:val="16"/>
          <w:lang w:val="ro-RO"/>
        </w:rPr>
        <w:t>denumirea</w:t>
      </w:r>
      <w:r w:rsidR="00F32346" w:rsidRPr="00B500F2">
        <w:rPr>
          <w:sz w:val="16"/>
          <w:szCs w:val="16"/>
          <w:lang w:val="ro-RO"/>
        </w:rPr>
        <w:t xml:space="preserve"> </w:t>
      </w:r>
      <w:r w:rsidR="00207B3C" w:rsidRPr="00B500F2">
        <w:rPr>
          <w:sz w:val="16"/>
          <w:szCs w:val="16"/>
          <w:lang w:val="ro-RO"/>
        </w:rPr>
        <w:t xml:space="preserve">proiectului </w:t>
      </w:r>
      <w:r w:rsidR="00C615E7" w:rsidRPr="00B500F2">
        <w:rPr>
          <w:sz w:val="16"/>
          <w:szCs w:val="16"/>
          <w:lang w:val="ro-RO"/>
        </w:rPr>
        <w:t>ş</w:t>
      </w:r>
      <w:r w:rsidR="00AC2788" w:rsidRPr="00B500F2">
        <w:rPr>
          <w:sz w:val="16"/>
          <w:szCs w:val="16"/>
          <w:lang w:val="ro-RO"/>
        </w:rPr>
        <w:t>i</w:t>
      </w:r>
      <w:r w:rsidR="00207B3C" w:rsidRPr="00B500F2">
        <w:rPr>
          <w:sz w:val="16"/>
          <w:szCs w:val="16"/>
          <w:lang w:val="ro-RO"/>
        </w:rPr>
        <w:t>/sau programului</w:t>
      </w:r>
      <w:r w:rsidRPr="00B500F2">
        <w:rPr>
          <w:sz w:val="16"/>
          <w:szCs w:val="16"/>
          <w:lang w:val="ro-RO"/>
        </w:rPr>
        <w:t>)</w:t>
      </w:r>
    </w:p>
    <w:p w:rsidR="005140ED" w:rsidRPr="00B500F2" w:rsidRDefault="005140ED" w:rsidP="00333E99">
      <w:pPr>
        <w:numPr>
          <w:ilvl w:val="0"/>
          <w:numId w:val="3"/>
        </w:numPr>
        <w:tabs>
          <w:tab w:val="right" w:pos="426"/>
        </w:tabs>
        <w:ind w:left="0" w:firstLine="0"/>
        <w:rPr>
          <w:b/>
          <w:sz w:val="24"/>
          <w:szCs w:val="24"/>
          <w:lang w:val="ro-RO"/>
        </w:rPr>
      </w:pPr>
      <w:r w:rsidRPr="00B500F2">
        <w:rPr>
          <w:b/>
          <w:sz w:val="24"/>
          <w:szCs w:val="24"/>
          <w:lang w:val="ro-RO"/>
        </w:rPr>
        <w:t xml:space="preserve">Denumirea </w:t>
      </w:r>
      <w:r w:rsidR="00C615E7" w:rsidRPr="00B500F2">
        <w:rPr>
          <w:b/>
          <w:sz w:val="24"/>
          <w:szCs w:val="24"/>
          <w:lang w:val="ro-RO"/>
        </w:rPr>
        <w:t>ş</w:t>
      </w:r>
      <w:r w:rsidR="00AC2788" w:rsidRPr="00B500F2">
        <w:rPr>
          <w:b/>
          <w:sz w:val="24"/>
          <w:szCs w:val="24"/>
          <w:lang w:val="ro-RO"/>
        </w:rPr>
        <w:t>i</w:t>
      </w:r>
      <w:r w:rsidRPr="00B500F2">
        <w:rPr>
          <w:b/>
          <w:sz w:val="24"/>
          <w:szCs w:val="24"/>
          <w:lang w:val="ro-RO"/>
        </w:rPr>
        <w:t xml:space="preserve"> adresa organismului competent de solu</w:t>
      </w:r>
      <w:r w:rsidR="00C615E7" w:rsidRPr="00B500F2">
        <w:rPr>
          <w:b/>
          <w:sz w:val="24"/>
          <w:szCs w:val="24"/>
          <w:lang w:val="ro-RO"/>
        </w:rPr>
        <w:t>ţ</w:t>
      </w:r>
      <w:r w:rsidRPr="00B500F2">
        <w:rPr>
          <w:b/>
          <w:sz w:val="24"/>
          <w:szCs w:val="24"/>
          <w:lang w:val="ro-RO"/>
        </w:rPr>
        <w:t xml:space="preserve">ionare a </w:t>
      </w:r>
      <w:r w:rsidR="00AC2788" w:rsidRPr="00B500F2">
        <w:rPr>
          <w:b/>
          <w:sz w:val="24"/>
          <w:szCs w:val="24"/>
          <w:lang w:val="ro-RO"/>
        </w:rPr>
        <w:t>contesta</w:t>
      </w:r>
      <w:r w:rsidR="00C615E7" w:rsidRPr="00B500F2">
        <w:rPr>
          <w:b/>
          <w:sz w:val="24"/>
          <w:szCs w:val="24"/>
          <w:lang w:val="ro-RO"/>
        </w:rPr>
        <w:t>ţ</w:t>
      </w:r>
      <w:r w:rsidR="00AC2788" w:rsidRPr="00B500F2">
        <w:rPr>
          <w:b/>
          <w:sz w:val="24"/>
          <w:szCs w:val="24"/>
          <w:lang w:val="ro-RO"/>
        </w:rPr>
        <w:t>iilor</w:t>
      </w:r>
      <w:r w:rsidRPr="00B500F2">
        <w:rPr>
          <w:b/>
          <w:sz w:val="24"/>
          <w:szCs w:val="24"/>
          <w:lang w:val="ro-RO"/>
        </w:rPr>
        <w:t xml:space="preserve">: </w:t>
      </w:r>
    </w:p>
    <w:p w:rsidR="005140ED" w:rsidRPr="00B500F2" w:rsidRDefault="005140ED" w:rsidP="00333E99">
      <w:pPr>
        <w:tabs>
          <w:tab w:val="right" w:pos="-1134"/>
        </w:tabs>
        <w:ind w:left="-1134"/>
        <w:rPr>
          <w:b/>
          <w:i/>
          <w:sz w:val="24"/>
          <w:szCs w:val="24"/>
          <w:lang w:val="ro-RO"/>
        </w:rPr>
      </w:pPr>
      <w:r w:rsidRPr="00B500F2">
        <w:rPr>
          <w:b/>
          <w:i/>
          <w:sz w:val="24"/>
          <w:szCs w:val="24"/>
          <w:lang w:val="ro-RO"/>
        </w:rPr>
        <w:t>Agen</w:t>
      </w:r>
      <w:r w:rsidR="00C615E7" w:rsidRPr="00B500F2">
        <w:rPr>
          <w:b/>
          <w:i/>
          <w:sz w:val="24"/>
          <w:szCs w:val="24"/>
          <w:lang w:val="ro-RO"/>
        </w:rPr>
        <w:t>ţ</w:t>
      </w:r>
      <w:r w:rsidRPr="00B500F2">
        <w:rPr>
          <w:b/>
          <w:i/>
          <w:sz w:val="24"/>
          <w:szCs w:val="24"/>
          <w:lang w:val="ro-RO"/>
        </w:rPr>
        <w:t>ia Na</w:t>
      </w:r>
      <w:r w:rsidR="00C615E7" w:rsidRPr="00B500F2">
        <w:rPr>
          <w:b/>
          <w:i/>
          <w:sz w:val="24"/>
          <w:szCs w:val="24"/>
          <w:lang w:val="ro-RO"/>
        </w:rPr>
        <w:t>ţ</w:t>
      </w:r>
      <w:r w:rsidRPr="00B500F2">
        <w:rPr>
          <w:b/>
          <w:i/>
          <w:sz w:val="24"/>
          <w:szCs w:val="24"/>
          <w:lang w:val="ro-RO"/>
        </w:rPr>
        <w:t>ională pentru Solu</w:t>
      </w:r>
      <w:r w:rsidR="00C615E7" w:rsidRPr="00B500F2">
        <w:rPr>
          <w:b/>
          <w:i/>
          <w:sz w:val="24"/>
          <w:szCs w:val="24"/>
          <w:lang w:val="ro-RO"/>
        </w:rPr>
        <w:t>ţ</w:t>
      </w:r>
      <w:r w:rsidRPr="00B500F2">
        <w:rPr>
          <w:b/>
          <w:i/>
          <w:sz w:val="24"/>
          <w:szCs w:val="24"/>
          <w:lang w:val="ro-RO"/>
        </w:rPr>
        <w:t>ionarea Contesta</w:t>
      </w:r>
      <w:r w:rsidR="00C615E7" w:rsidRPr="00B500F2">
        <w:rPr>
          <w:b/>
          <w:i/>
          <w:sz w:val="24"/>
          <w:szCs w:val="24"/>
          <w:lang w:val="ro-RO"/>
        </w:rPr>
        <w:t>ţ</w:t>
      </w:r>
      <w:r w:rsidRPr="00B500F2">
        <w:rPr>
          <w:b/>
          <w:i/>
          <w:sz w:val="24"/>
          <w:szCs w:val="24"/>
          <w:lang w:val="ro-RO"/>
        </w:rPr>
        <w:t>iilor</w:t>
      </w:r>
    </w:p>
    <w:p w:rsidR="005140ED" w:rsidRPr="00B500F2" w:rsidRDefault="005140ED" w:rsidP="00333E99">
      <w:pPr>
        <w:tabs>
          <w:tab w:val="right" w:pos="426"/>
        </w:tabs>
        <w:ind w:left="450" w:hanging="1584"/>
        <w:rPr>
          <w:b/>
          <w:i/>
          <w:sz w:val="24"/>
          <w:szCs w:val="24"/>
          <w:lang w:val="ro-RO"/>
        </w:rPr>
      </w:pPr>
      <w:r w:rsidRPr="00B500F2">
        <w:rPr>
          <w:b/>
          <w:i/>
          <w:sz w:val="24"/>
          <w:szCs w:val="24"/>
          <w:lang w:val="ro-RO"/>
        </w:rPr>
        <w:t>Adresa: mun. Chi</w:t>
      </w:r>
      <w:r w:rsidR="00C615E7" w:rsidRPr="00B500F2">
        <w:rPr>
          <w:b/>
          <w:i/>
          <w:sz w:val="24"/>
          <w:szCs w:val="24"/>
          <w:lang w:val="ro-RO"/>
        </w:rPr>
        <w:t>ş</w:t>
      </w:r>
      <w:r w:rsidRPr="00B500F2">
        <w:rPr>
          <w:b/>
          <w:i/>
          <w:sz w:val="24"/>
          <w:szCs w:val="24"/>
          <w:lang w:val="ro-RO"/>
        </w:rPr>
        <w:t xml:space="preserve">inău, bd. </w:t>
      </w:r>
      <w:r w:rsidR="00C615E7" w:rsidRPr="00B500F2">
        <w:rPr>
          <w:b/>
          <w:i/>
          <w:sz w:val="24"/>
          <w:szCs w:val="24"/>
          <w:lang w:val="ro-RO"/>
        </w:rPr>
        <w:t>Ş</w:t>
      </w:r>
      <w:r w:rsidRPr="00B500F2">
        <w:rPr>
          <w:b/>
          <w:i/>
          <w:sz w:val="24"/>
          <w:szCs w:val="24"/>
          <w:lang w:val="ro-RO"/>
        </w:rPr>
        <w:t xml:space="preserve">tefan cel Mare </w:t>
      </w:r>
      <w:r w:rsidR="00C615E7" w:rsidRPr="00B500F2">
        <w:rPr>
          <w:b/>
          <w:i/>
          <w:sz w:val="24"/>
          <w:szCs w:val="24"/>
          <w:lang w:val="ro-RO"/>
        </w:rPr>
        <w:t>ş</w:t>
      </w:r>
      <w:r w:rsidRPr="00B500F2">
        <w:rPr>
          <w:b/>
          <w:i/>
          <w:sz w:val="24"/>
          <w:szCs w:val="24"/>
          <w:lang w:val="ro-RO"/>
        </w:rPr>
        <w:t>i Sfânt nr.124 (et.4), MD 2001;</w:t>
      </w:r>
    </w:p>
    <w:p w:rsidR="000056FD" w:rsidRPr="00B500F2" w:rsidRDefault="005140ED" w:rsidP="00333E99">
      <w:pPr>
        <w:tabs>
          <w:tab w:val="right" w:pos="426"/>
        </w:tabs>
        <w:ind w:left="450" w:hanging="1584"/>
        <w:rPr>
          <w:b/>
          <w:i/>
          <w:sz w:val="24"/>
          <w:szCs w:val="24"/>
          <w:lang w:val="ro-RO"/>
        </w:rPr>
      </w:pPr>
      <w:r w:rsidRPr="00B500F2">
        <w:rPr>
          <w:b/>
          <w:i/>
          <w:sz w:val="24"/>
          <w:szCs w:val="24"/>
          <w:lang w:val="ro-RO"/>
        </w:rPr>
        <w:t>Tel/Fax/email:022-820 652, 022 820-651, contestatii@ansc.md</w:t>
      </w:r>
    </w:p>
    <w:p w:rsidR="005140ED" w:rsidRPr="00B500F2" w:rsidRDefault="005140ED" w:rsidP="00333E99">
      <w:pPr>
        <w:numPr>
          <w:ilvl w:val="0"/>
          <w:numId w:val="3"/>
        </w:numPr>
        <w:tabs>
          <w:tab w:val="right" w:pos="426"/>
        </w:tabs>
        <w:ind w:left="-1134" w:firstLine="1134"/>
        <w:jc w:val="both"/>
        <w:rPr>
          <w:b/>
          <w:sz w:val="24"/>
          <w:szCs w:val="24"/>
          <w:lang w:val="ro-RO"/>
        </w:rPr>
      </w:pPr>
      <w:r w:rsidRPr="00B500F2">
        <w:rPr>
          <w:b/>
          <w:sz w:val="24"/>
          <w:szCs w:val="24"/>
          <w:lang w:val="ro-RO"/>
        </w:rPr>
        <w:t xml:space="preserve">Data (datele) </w:t>
      </w:r>
      <w:r w:rsidR="00C615E7" w:rsidRPr="00B500F2">
        <w:rPr>
          <w:b/>
          <w:sz w:val="24"/>
          <w:szCs w:val="24"/>
          <w:lang w:val="ro-RO"/>
        </w:rPr>
        <w:t>ş</w:t>
      </w:r>
      <w:r w:rsidR="00AC2788" w:rsidRPr="00B500F2">
        <w:rPr>
          <w:b/>
          <w:sz w:val="24"/>
          <w:szCs w:val="24"/>
          <w:lang w:val="ro-RO"/>
        </w:rPr>
        <w:t>i</w:t>
      </w:r>
      <w:r w:rsidR="00333E99" w:rsidRPr="00B500F2">
        <w:rPr>
          <w:b/>
          <w:sz w:val="24"/>
          <w:szCs w:val="24"/>
          <w:lang w:val="ro-RO"/>
        </w:rPr>
        <w:t xml:space="preserve"> </w:t>
      </w:r>
      <w:r w:rsidR="00AC2788" w:rsidRPr="00B500F2">
        <w:rPr>
          <w:b/>
          <w:sz w:val="24"/>
          <w:szCs w:val="24"/>
          <w:lang w:val="ro-RO"/>
        </w:rPr>
        <w:t>referin</w:t>
      </w:r>
      <w:r w:rsidR="00C615E7" w:rsidRPr="00B500F2">
        <w:rPr>
          <w:b/>
          <w:sz w:val="24"/>
          <w:szCs w:val="24"/>
          <w:lang w:val="ro-RO"/>
        </w:rPr>
        <w:t>ţ</w:t>
      </w:r>
      <w:r w:rsidR="00AC2788" w:rsidRPr="00B500F2">
        <w:rPr>
          <w:b/>
          <w:sz w:val="24"/>
          <w:szCs w:val="24"/>
          <w:lang w:val="ro-RO"/>
        </w:rPr>
        <w:t>a</w:t>
      </w:r>
      <w:r w:rsidRPr="00B500F2">
        <w:rPr>
          <w:b/>
          <w:sz w:val="24"/>
          <w:szCs w:val="24"/>
          <w:lang w:val="ro-RO"/>
        </w:rPr>
        <w:t xml:space="preserve"> (</w:t>
      </w:r>
      <w:r w:rsidR="00AC2788" w:rsidRPr="00B500F2">
        <w:rPr>
          <w:b/>
          <w:sz w:val="24"/>
          <w:szCs w:val="24"/>
          <w:lang w:val="ro-RO"/>
        </w:rPr>
        <w:t>referin</w:t>
      </w:r>
      <w:r w:rsidR="00C615E7" w:rsidRPr="00B500F2">
        <w:rPr>
          <w:b/>
          <w:sz w:val="24"/>
          <w:szCs w:val="24"/>
          <w:lang w:val="ro-RO"/>
        </w:rPr>
        <w:t>ţ</w:t>
      </w:r>
      <w:r w:rsidR="00AC2788" w:rsidRPr="00B500F2">
        <w:rPr>
          <w:b/>
          <w:sz w:val="24"/>
          <w:szCs w:val="24"/>
          <w:lang w:val="ro-RO"/>
        </w:rPr>
        <w:t>ele</w:t>
      </w:r>
      <w:r w:rsidRPr="00B500F2">
        <w:rPr>
          <w:b/>
          <w:sz w:val="24"/>
          <w:szCs w:val="24"/>
          <w:lang w:val="ro-RO"/>
        </w:rPr>
        <w:t xml:space="preserve">) publicărilor anterioare în Jurnalul Oficial al Uniunii Europene privind contractul (contractele) la care se referă </w:t>
      </w:r>
      <w:r w:rsidR="00AC2788" w:rsidRPr="00B500F2">
        <w:rPr>
          <w:b/>
          <w:sz w:val="24"/>
          <w:szCs w:val="24"/>
          <w:lang w:val="ro-RO"/>
        </w:rPr>
        <w:t>anun</w:t>
      </w:r>
      <w:r w:rsidR="00C615E7" w:rsidRPr="00B500F2">
        <w:rPr>
          <w:b/>
          <w:sz w:val="24"/>
          <w:szCs w:val="24"/>
          <w:lang w:val="ro-RO"/>
        </w:rPr>
        <w:t>ţ</w:t>
      </w:r>
      <w:r w:rsidR="00AC2788" w:rsidRPr="00B500F2">
        <w:rPr>
          <w:b/>
          <w:sz w:val="24"/>
          <w:szCs w:val="24"/>
          <w:lang w:val="ro-RO"/>
        </w:rPr>
        <w:t>ul</w:t>
      </w:r>
      <w:r w:rsidRPr="00B500F2">
        <w:rPr>
          <w:b/>
          <w:sz w:val="24"/>
          <w:szCs w:val="24"/>
          <w:lang w:val="ro-RO"/>
        </w:rPr>
        <w:t xml:space="preserve"> respective</w:t>
      </w:r>
      <w:r w:rsidR="00207B3C" w:rsidRPr="00B500F2">
        <w:rPr>
          <w:b/>
          <w:sz w:val="24"/>
          <w:szCs w:val="24"/>
          <w:lang w:val="ro-RO"/>
        </w:rPr>
        <w:t xml:space="preserve"> (dacă este cazu</w:t>
      </w:r>
      <w:r w:rsidR="00207B3C" w:rsidRPr="00B500F2">
        <w:rPr>
          <w:b/>
          <w:sz w:val="24"/>
          <w:szCs w:val="24"/>
          <w:shd w:val="clear" w:color="auto" w:fill="FFFFFF" w:themeFill="background1"/>
          <w:lang w:val="ro-RO"/>
        </w:rPr>
        <w:t>l)</w:t>
      </w:r>
      <w:r w:rsidRPr="00B500F2">
        <w:rPr>
          <w:b/>
          <w:sz w:val="24"/>
          <w:szCs w:val="24"/>
          <w:shd w:val="clear" w:color="auto" w:fill="FFFFFF" w:themeFill="background1"/>
          <w:lang w:val="ro-RO"/>
        </w:rPr>
        <w:t>:</w:t>
      </w:r>
      <w:r w:rsidR="00DC59B2" w:rsidRPr="00B500F2">
        <w:rPr>
          <w:b/>
          <w:sz w:val="24"/>
          <w:szCs w:val="24"/>
          <w:lang w:val="ro-RO"/>
        </w:rPr>
        <w:t>____</w:t>
      </w:r>
      <w:r w:rsidR="00DC59B2" w:rsidRPr="00B500F2">
        <w:rPr>
          <w:sz w:val="24"/>
          <w:szCs w:val="24"/>
          <w:u w:val="single"/>
          <w:lang w:val="ro-RO"/>
        </w:rPr>
        <w:t>-</w:t>
      </w:r>
      <w:r w:rsidR="00DC59B2" w:rsidRPr="00B500F2">
        <w:rPr>
          <w:b/>
          <w:sz w:val="24"/>
          <w:szCs w:val="24"/>
          <w:lang w:val="ro-RO"/>
        </w:rPr>
        <w:t>___</w:t>
      </w:r>
    </w:p>
    <w:p w:rsidR="005140ED" w:rsidRPr="00B500F2" w:rsidRDefault="005140ED" w:rsidP="00333E99">
      <w:pPr>
        <w:numPr>
          <w:ilvl w:val="0"/>
          <w:numId w:val="3"/>
        </w:numPr>
        <w:tabs>
          <w:tab w:val="left" w:pos="426"/>
        </w:tabs>
        <w:ind w:left="-1134" w:firstLine="1134"/>
        <w:rPr>
          <w:b/>
          <w:sz w:val="24"/>
          <w:szCs w:val="24"/>
          <w:lang w:val="ro-RO"/>
        </w:rPr>
      </w:pPr>
      <w:r w:rsidRPr="00B500F2">
        <w:rPr>
          <w:b/>
          <w:sz w:val="24"/>
          <w:szCs w:val="24"/>
          <w:lang w:val="ro-RO"/>
        </w:rPr>
        <w:t xml:space="preserve">În cazul </w:t>
      </w:r>
      <w:r w:rsidR="00AC2788" w:rsidRPr="00B500F2">
        <w:rPr>
          <w:b/>
          <w:sz w:val="24"/>
          <w:szCs w:val="24"/>
          <w:lang w:val="ro-RO"/>
        </w:rPr>
        <w:t>achizi</w:t>
      </w:r>
      <w:r w:rsidR="00C615E7" w:rsidRPr="00B500F2">
        <w:rPr>
          <w:b/>
          <w:sz w:val="24"/>
          <w:szCs w:val="24"/>
          <w:lang w:val="ro-RO"/>
        </w:rPr>
        <w:t>ţ</w:t>
      </w:r>
      <w:r w:rsidR="00AC2788" w:rsidRPr="00B500F2">
        <w:rPr>
          <w:b/>
          <w:sz w:val="24"/>
          <w:szCs w:val="24"/>
          <w:lang w:val="ro-RO"/>
        </w:rPr>
        <w:t>iilor</w:t>
      </w:r>
      <w:r w:rsidRPr="00B500F2">
        <w:rPr>
          <w:b/>
          <w:sz w:val="24"/>
          <w:szCs w:val="24"/>
          <w:lang w:val="ro-RO"/>
        </w:rPr>
        <w:t xml:space="preserve"> periodice, calendarul estimat pentru publicarea </w:t>
      </w:r>
      <w:r w:rsidR="00AC2788" w:rsidRPr="00B500F2">
        <w:rPr>
          <w:b/>
          <w:sz w:val="24"/>
          <w:szCs w:val="24"/>
          <w:lang w:val="ro-RO"/>
        </w:rPr>
        <w:t>anun</w:t>
      </w:r>
      <w:r w:rsidR="00C615E7" w:rsidRPr="00B500F2">
        <w:rPr>
          <w:b/>
          <w:sz w:val="24"/>
          <w:szCs w:val="24"/>
          <w:lang w:val="ro-RO"/>
        </w:rPr>
        <w:t>ţ</w:t>
      </w:r>
      <w:r w:rsidR="00AC2788" w:rsidRPr="00B500F2">
        <w:rPr>
          <w:b/>
          <w:sz w:val="24"/>
          <w:szCs w:val="24"/>
          <w:lang w:val="ro-RO"/>
        </w:rPr>
        <w:t>urilor</w:t>
      </w:r>
      <w:r w:rsidRPr="00B500F2">
        <w:rPr>
          <w:b/>
          <w:sz w:val="24"/>
          <w:szCs w:val="24"/>
          <w:lang w:val="ro-RO"/>
        </w:rPr>
        <w:t xml:space="preserve"> viitoare</w:t>
      </w:r>
      <w:r w:rsidR="00F85754">
        <w:rPr>
          <w:b/>
          <w:sz w:val="24"/>
          <w:szCs w:val="24"/>
          <w:lang w:val="ro-RO"/>
        </w:rPr>
        <w:t xml:space="preserve"> </w:t>
      </w:r>
      <w:r w:rsidR="00F85754">
        <w:rPr>
          <w:b/>
          <w:sz w:val="24"/>
          <w:szCs w:val="24"/>
          <w:shd w:val="clear" w:color="auto" w:fill="FFFFFF" w:themeFill="background1"/>
          <w:lang w:val="ro-RO"/>
        </w:rPr>
        <w:t>-</w:t>
      </w:r>
      <w:r w:rsidR="00DC59B2" w:rsidRPr="00B500F2">
        <w:rPr>
          <w:sz w:val="24"/>
          <w:szCs w:val="24"/>
          <w:u w:val="single"/>
          <w:shd w:val="clear" w:color="auto" w:fill="FFFFFF" w:themeFill="background1"/>
          <w:lang w:val="ro-RO"/>
        </w:rPr>
        <w:t xml:space="preserve">                                                           </w:t>
      </w:r>
    </w:p>
    <w:p w:rsidR="005140ED" w:rsidRPr="00B500F2" w:rsidRDefault="005140ED" w:rsidP="00333E99">
      <w:pPr>
        <w:numPr>
          <w:ilvl w:val="0"/>
          <w:numId w:val="3"/>
        </w:numPr>
        <w:tabs>
          <w:tab w:val="right" w:pos="-1134"/>
          <w:tab w:val="left" w:pos="426"/>
        </w:tabs>
        <w:ind w:left="-1134" w:firstLine="1134"/>
        <w:jc w:val="both"/>
        <w:rPr>
          <w:b/>
          <w:sz w:val="24"/>
          <w:szCs w:val="24"/>
          <w:lang w:val="ro-RO"/>
        </w:rPr>
      </w:pPr>
      <w:r w:rsidRPr="00B500F2">
        <w:rPr>
          <w:b/>
          <w:sz w:val="24"/>
          <w:szCs w:val="24"/>
          <w:lang w:val="ro-RO"/>
        </w:rPr>
        <w:t xml:space="preserve">Data publicării </w:t>
      </w:r>
      <w:r w:rsidR="00AC2788" w:rsidRPr="00B500F2">
        <w:rPr>
          <w:b/>
          <w:sz w:val="24"/>
          <w:szCs w:val="24"/>
          <w:lang w:val="ro-RO"/>
        </w:rPr>
        <w:t>anun</w:t>
      </w:r>
      <w:r w:rsidR="00C615E7" w:rsidRPr="00B500F2">
        <w:rPr>
          <w:b/>
          <w:sz w:val="24"/>
          <w:szCs w:val="24"/>
          <w:lang w:val="ro-RO"/>
        </w:rPr>
        <w:t>ţ</w:t>
      </w:r>
      <w:r w:rsidR="00AC2788" w:rsidRPr="00B500F2">
        <w:rPr>
          <w:b/>
          <w:sz w:val="24"/>
          <w:szCs w:val="24"/>
          <w:lang w:val="ro-RO"/>
        </w:rPr>
        <w:t>ului</w:t>
      </w:r>
      <w:r w:rsidRPr="00B500F2">
        <w:rPr>
          <w:b/>
          <w:sz w:val="24"/>
          <w:szCs w:val="24"/>
          <w:lang w:val="ro-RO"/>
        </w:rPr>
        <w:t xml:space="preserve"> de </w:t>
      </w:r>
      <w:r w:rsidR="00AC2788" w:rsidRPr="00B500F2">
        <w:rPr>
          <w:b/>
          <w:sz w:val="24"/>
          <w:szCs w:val="24"/>
          <w:lang w:val="ro-RO"/>
        </w:rPr>
        <w:t>inten</w:t>
      </w:r>
      <w:r w:rsidR="00C615E7" w:rsidRPr="00B500F2">
        <w:rPr>
          <w:b/>
          <w:sz w:val="24"/>
          <w:szCs w:val="24"/>
          <w:lang w:val="ro-RO"/>
        </w:rPr>
        <w:t>ţ</w:t>
      </w:r>
      <w:r w:rsidR="00AC2788" w:rsidRPr="00B500F2">
        <w:rPr>
          <w:b/>
          <w:sz w:val="24"/>
          <w:szCs w:val="24"/>
          <w:lang w:val="ro-RO"/>
        </w:rPr>
        <w:t>ie</w:t>
      </w:r>
      <w:r w:rsidRPr="00B500F2">
        <w:rPr>
          <w:b/>
          <w:sz w:val="24"/>
          <w:szCs w:val="24"/>
          <w:lang w:val="ro-RO"/>
        </w:rPr>
        <w:t xml:space="preserve"> sau, după caz, precizarea că nu a fost publicat un astfel de anunţ</w:t>
      </w:r>
      <w:r w:rsidR="00C450E9" w:rsidRPr="00B500F2">
        <w:rPr>
          <w:b/>
          <w:sz w:val="24"/>
          <w:szCs w:val="24"/>
          <w:lang w:val="ro-RO"/>
        </w:rPr>
        <w:t>:</w:t>
      </w:r>
      <w:r w:rsidR="00C450E9" w:rsidRPr="00B500F2">
        <w:rPr>
          <w:sz w:val="24"/>
          <w:szCs w:val="24"/>
          <w:u w:val="single"/>
          <w:shd w:val="clear" w:color="auto" w:fill="FFFFFF" w:themeFill="background1"/>
          <w:lang w:val="ro-RO"/>
        </w:rPr>
        <w:t xml:space="preserve">                                </w:t>
      </w:r>
      <w:r w:rsidR="00D54F9B" w:rsidRPr="00B500F2">
        <w:rPr>
          <w:sz w:val="24"/>
          <w:szCs w:val="24"/>
          <w:u w:val="single"/>
          <w:shd w:val="clear" w:color="auto" w:fill="FFFFFF" w:themeFill="background1"/>
          <w:lang w:val="ro-RO"/>
        </w:rPr>
        <w:t>-</w:t>
      </w:r>
      <w:r w:rsidR="00C450E9" w:rsidRPr="00B500F2">
        <w:rPr>
          <w:sz w:val="24"/>
          <w:szCs w:val="24"/>
          <w:u w:val="single"/>
          <w:shd w:val="clear" w:color="auto" w:fill="FFFFFF" w:themeFill="background1"/>
          <w:lang w:val="ro-RO"/>
        </w:rPr>
        <w:t xml:space="preserve">                                                                                                     </w:t>
      </w:r>
      <w:r w:rsidR="00C450E9" w:rsidRPr="00B500F2">
        <w:rPr>
          <w:color w:val="FFFFFF" w:themeColor="background1"/>
          <w:sz w:val="24"/>
          <w:szCs w:val="24"/>
          <w:u w:val="single"/>
          <w:shd w:val="clear" w:color="auto" w:fill="FFFFFF" w:themeFill="background1"/>
          <w:lang w:val="ro-RO"/>
        </w:rPr>
        <w:t>.</w:t>
      </w:r>
      <w:r w:rsidR="00C450E9" w:rsidRPr="00B500F2">
        <w:rPr>
          <w:sz w:val="24"/>
          <w:szCs w:val="24"/>
          <w:u w:val="single"/>
          <w:shd w:val="clear" w:color="auto" w:fill="FFFFFF" w:themeFill="background1"/>
          <w:lang w:val="ro-RO"/>
        </w:rPr>
        <w:t xml:space="preserve"> </w:t>
      </w:r>
    </w:p>
    <w:p w:rsidR="005140ED" w:rsidRPr="00B500F2" w:rsidRDefault="005140ED" w:rsidP="00333E99">
      <w:pPr>
        <w:numPr>
          <w:ilvl w:val="0"/>
          <w:numId w:val="3"/>
        </w:numPr>
        <w:tabs>
          <w:tab w:val="right" w:pos="426"/>
        </w:tabs>
        <w:ind w:left="0" w:firstLine="0"/>
        <w:rPr>
          <w:b/>
          <w:sz w:val="24"/>
          <w:szCs w:val="24"/>
          <w:lang w:val="ro-RO"/>
        </w:rPr>
      </w:pPr>
      <w:r w:rsidRPr="00B500F2">
        <w:rPr>
          <w:b/>
          <w:sz w:val="24"/>
          <w:szCs w:val="24"/>
          <w:lang w:val="ro-RO"/>
        </w:rPr>
        <w:t xml:space="preserve">Data transmiterii spre publicare a </w:t>
      </w:r>
      <w:r w:rsidR="00AC2788" w:rsidRPr="00B500F2">
        <w:rPr>
          <w:b/>
          <w:sz w:val="24"/>
          <w:szCs w:val="24"/>
          <w:lang w:val="ro-RO"/>
        </w:rPr>
        <w:t>anun</w:t>
      </w:r>
      <w:r w:rsidR="00C615E7" w:rsidRPr="00B500F2">
        <w:rPr>
          <w:b/>
          <w:sz w:val="24"/>
          <w:szCs w:val="24"/>
          <w:lang w:val="ro-RO"/>
        </w:rPr>
        <w:t>ţ</w:t>
      </w:r>
      <w:r w:rsidR="00AC2788" w:rsidRPr="00B500F2">
        <w:rPr>
          <w:b/>
          <w:sz w:val="24"/>
          <w:szCs w:val="24"/>
          <w:lang w:val="ro-RO"/>
        </w:rPr>
        <w:t>ului</w:t>
      </w:r>
      <w:r w:rsidRPr="00B500F2">
        <w:rPr>
          <w:b/>
          <w:sz w:val="24"/>
          <w:szCs w:val="24"/>
          <w:lang w:val="ro-RO"/>
        </w:rPr>
        <w:t xml:space="preserve"> de participare</w:t>
      </w:r>
      <w:r w:rsidR="00C450E9" w:rsidRPr="00B500F2">
        <w:rPr>
          <w:b/>
          <w:sz w:val="24"/>
          <w:szCs w:val="24"/>
          <w:lang w:val="ro-RO"/>
        </w:rPr>
        <w:t>:</w:t>
      </w:r>
      <w:r w:rsidR="0026407A" w:rsidRPr="00B500F2">
        <w:rPr>
          <w:b/>
          <w:sz w:val="24"/>
          <w:szCs w:val="24"/>
          <w:lang w:val="ro-RO"/>
        </w:rPr>
        <w:t xml:space="preserve"> </w:t>
      </w:r>
      <w:r w:rsidR="00475B67" w:rsidRPr="00475B67">
        <w:rPr>
          <w:sz w:val="24"/>
          <w:szCs w:val="24"/>
          <w:u w:val="single"/>
          <w:shd w:val="clear" w:color="auto" w:fill="FFFFFF" w:themeFill="background1"/>
          <w:lang w:val="ro-RO"/>
        </w:rPr>
        <w:t>2</w:t>
      </w:r>
      <w:r w:rsidR="00804186">
        <w:rPr>
          <w:sz w:val="24"/>
          <w:szCs w:val="24"/>
          <w:u w:val="single"/>
          <w:shd w:val="clear" w:color="auto" w:fill="FFFFFF" w:themeFill="background1"/>
          <w:lang w:val="ro-RO"/>
        </w:rPr>
        <w:t>6</w:t>
      </w:r>
      <w:r w:rsidR="00475B67" w:rsidRPr="00475B67">
        <w:rPr>
          <w:sz w:val="24"/>
          <w:szCs w:val="24"/>
          <w:u w:val="single"/>
          <w:shd w:val="clear" w:color="auto" w:fill="FFFFFF" w:themeFill="background1"/>
          <w:lang w:val="ro-RO"/>
        </w:rPr>
        <w:t>.03.2019</w:t>
      </w:r>
      <w:r w:rsidR="00C450E9" w:rsidRPr="00B500F2">
        <w:rPr>
          <w:sz w:val="24"/>
          <w:szCs w:val="24"/>
          <w:u w:val="single"/>
          <w:shd w:val="clear" w:color="auto" w:fill="FFFFFF" w:themeFill="background1"/>
          <w:lang w:val="ro-RO"/>
        </w:rPr>
        <w:t xml:space="preserve">          </w:t>
      </w:r>
    </w:p>
    <w:p w:rsidR="00207B3C" w:rsidRPr="00B500F2" w:rsidRDefault="00700A2F" w:rsidP="00333E99">
      <w:pPr>
        <w:numPr>
          <w:ilvl w:val="0"/>
          <w:numId w:val="3"/>
        </w:numPr>
        <w:tabs>
          <w:tab w:val="right" w:pos="426"/>
        </w:tabs>
        <w:ind w:left="0" w:firstLine="0"/>
        <w:rPr>
          <w:b/>
          <w:sz w:val="24"/>
          <w:szCs w:val="24"/>
          <w:lang w:val="ro-RO"/>
        </w:rPr>
      </w:pPr>
      <w:r w:rsidRPr="00B500F2">
        <w:rPr>
          <w:b/>
          <w:sz w:val="24"/>
          <w:szCs w:val="24"/>
          <w:lang w:val="ro-RO"/>
        </w:rPr>
        <w:t xml:space="preserve">În cadrul procedurii de </w:t>
      </w:r>
      <w:r w:rsidR="004225A2" w:rsidRPr="00B500F2">
        <w:rPr>
          <w:b/>
          <w:sz w:val="24"/>
          <w:szCs w:val="24"/>
          <w:lang w:val="ro-RO"/>
        </w:rPr>
        <w:t>achizi</w:t>
      </w:r>
      <w:r w:rsidR="00C615E7" w:rsidRPr="00B500F2">
        <w:rPr>
          <w:b/>
          <w:sz w:val="24"/>
          <w:szCs w:val="24"/>
          <w:lang w:val="ro-RO"/>
        </w:rPr>
        <w:t>ţ</w:t>
      </w:r>
      <w:r w:rsidR="004225A2" w:rsidRPr="00B500F2">
        <w:rPr>
          <w:b/>
          <w:sz w:val="24"/>
          <w:szCs w:val="24"/>
          <w:lang w:val="ro-RO"/>
        </w:rPr>
        <w:t>ie publică se va utiliza</w:t>
      </w:r>
      <w:r w:rsidRPr="00B500F2">
        <w:rPr>
          <w:b/>
          <w:sz w:val="24"/>
          <w:szCs w:val="24"/>
          <w:lang w:val="ro-RO"/>
        </w:rPr>
        <w:t>/accepta</w:t>
      </w:r>
      <w:r w:rsidR="00207B3C" w:rsidRPr="00B500F2">
        <w:rPr>
          <w:b/>
          <w:sz w:val="24"/>
          <w:szCs w:val="24"/>
          <w:lang w:val="ro-RO"/>
        </w:rPr>
        <w:t>:</w:t>
      </w:r>
    </w:p>
    <w:tbl>
      <w:tblPr>
        <w:tblStyle w:val="TableGrid"/>
        <w:tblW w:w="0" w:type="auto"/>
        <w:tblInd w:w="-1026" w:type="dxa"/>
        <w:tblLook w:val="04A0"/>
      </w:tblPr>
      <w:tblGrid>
        <w:gridCol w:w="6379"/>
        <w:gridCol w:w="4394"/>
      </w:tblGrid>
      <w:tr w:rsidR="00700A2F" w:rsidRPr="00804186" w:rsidTr="00333E99">
        <w:tc>
          <w:tcPr>
            <w:tcW w:w="6379" w:type="dxa"/>
            <w:shd w:val="clear" w:color="auto" w:fill="FFFFFF" w:themeFill="background1"/>
          </w:tcPr>
          <w:p w:rsidR="00700A2F" w:rsidRPr="00B500F2" w:rsidRDefault="00700A2F" w:rsidP="00722F94">
            <w:pPr>
              <w:tabs>
                <w:tab w:val="right" w:pos="426"/>
              </w:tabs>
              <w:rPr>
                <w:b/>
                <w:sz w:val="24"/>
                <w:szCs w:val="24"/>
                <w:lang w:val="ro-RO"/>
              </w:rPr>
            </w:pPr>
            <w:r w:rsidRPr="00B500F2">
              <w:rPr>
                <w:b/>
                <w:sz w:val="24"/>
                <w:szCs w:val="24"/>
                <w:lang w:val="ro-RO"/>
              </w:rPr>
              <w:t>Denumirea instrumentului electronic</w:t>
            </w:r>
          </w:p>
        </w:tc>
        <w:tc>
          <w:tcPr>
            <w:tcW w:w="4394" w:type="dxa"/>
            <w:shd w:val="clear" w:color="auto" w:fill="FFFFFF" w:themeFill="background1"/>
          </w:tcPr>
          <w:p w:rsidR="00700A2F" w:rsidRPr="00B500F2" w:rsidRDefault="00700A2F" w:rsidP="00722F94">
            <w:pPr>
              <w:tabs>
                <w:tab w:val="right" w:pos="426"/>
              </w:tabs>
              <w:rPr>
                <w:b/>
                <w:sz w:val="24"/>
                <w:szCs w:val="24"/>
                <w:lang w:val="ro-RO"/>
              </w:rPr>
            </w:pPr>
            <w:r w:rsidRPr="00B500F2">
              <w:rPr>
                <w:b/>
                <w:sz w:val="24"/>
                <w:szCs w:val="24"/>
                <w:lang w:val="ro-RO"/>
              </w:rPr>
              <w:t>Se va utiliza/accepta sau nu</w:t>
            </w:r>
          </w:p>
        </w:tc>
      </w:tr>
      <w:tr w:rsidR="00C450E9" w:rsidRPr="00B500F2" w:rsidTr="00333E99">
        <w:tc>
          <w:tcPr>
            <w:tcW w:w="6379" w:type="dxa"/>
            <w:shd w:val="clear" w:color="auto" w:fill="FFFFFF" w:themeFill="background1"/>
          </w:tcPr>
          <w:p w:rsidR="00C450E9" w:rsidRPr="00B500F2" w:rsidRDefault="00C450E9" w:rsidP="00722F94">
            <w:pPr>
              <w:tabs>
                <w:tab w:val="right" w:pos="426"/>
              </w:tabs>
              <w:rPr>
                <w:sz w:val="24"/>
                <w:szCs w:val="24"/>
                <w:lang w:val="ro-RO"/>
              </w:rPr>
            </w:pPr>
            <w:r w:rsidRPr="00B500F2">
              <w:rPr>
                <w:sz w:val="24"/>
                <w:szCs w:val="24"/>
                <w:lang w:val="ro-RO"/>
              </w:rPr>
              <w:t>depunerea electronică a ofertelor sau a cererilor de participare</w:t>
            </w:r>
          </w:p>
        </w:tc>
        <w:tc>
          <w:tcPr>
            <w:tcW w:w="4394" w:type="dxa"/>
            <w:shd w:val="clear" w:color="auto" w:fill="FFFFFF" w:themeFill="background1"/>
            <w:vAlign w:val="center"/>
          </w:tcPr>
          <w:p w:rsidR="00C450E9" w:rsidRPr="00B500F2" w:rsidRDefault="00C450E9" w:rsidP="00EA09A8">
            <w:pPr>
              <w:tabs>
                <w:tab w:val="right" w:pos="426"/>
              </w:tabs>
              <w:jc w:val="center"/>
              <w:rPr>
                <w:sz w:val="24"/>
                <w:szCs w:val="24"/>
                <w:lang w:val="ro-RO"/>
              </w:rPr>
            </w:pPr>
            <w:r w:rsidRPr="00B500F2">
              <w:rPr>
                <w:sz w:val="24"/>
                <w:szCs w:val="24"/>
                <w:lang w:val="ro-RO"/>
              </w:rPr>
              <w:t>Da</w:t>
            </w:r>
          </w:p>
        </w:tc>
      </w:tr>
      <w:tr w:rsidR="00C450E9" w:rsidRPr="00B500F2" w:rsidTr="00333E99">
        <w:tc>
          <w:tcPr>
            <w:tcW w:w="6379" w:type="dxa"/>
            <w:shd w:val="clear" w:color="auto" w:fill="FFFFFF" w:themeFill="background1"/>
          </w:tcPr>
          <w:p w:rsidR="00C450E9" w:rsidRPr="00B500F2" w:rsidRDefault="00C450E9" w:rsidP="00722F94">
            <w:pPr>
              <w:tabs>
                <w:tab w:val="right" w:pos="426"/>
              </w:tabs>
              <w:rPr>
                <w:sz w:val="24"/>
                <w:szCs w:val="24"/>
                <w:lang w:val="ro-RO"/>
              </w:rPr>
            </w:pPr>
            <w:r w:rsidRPr="00B500F2">
              <w:rPr>
                <w:sz w:val="24"/>
                <w:szCs w:val="24"/>
                <w:lang w:val="ro-RO"/>
              </w:rPr>
              <w:t>sistemul de comenzi electronice</w:t>
            </w:r>
          </w:p>
        </w:tc>
        <w:tc>
          <w:tcPr>
            <w:tcW w:w="4394" w:type="dxa"/>
            <w:shd w:val="clear" w:color="auto" w:fill="FFFFFF" w:themeFill="background1"/>
            <w:vAlign w:val="center"/>
          </w:tcPr>
          <w:p w:rsidR="00C450E9" w:rsidRPr="00B500F2" w:rsidRDefault="00C450E9" w:rsidP="00EA09A8">
            <w:pPr>
              <w:tabs>
                <w:tab w:val="right" w:pos="426"/>
              </w:tabs>
              <w:jc w:val="center"/>
              <w:rPr>
                <w:sz w:val="24"/>
                <w:szCs w:val="24"/>
                <w:lang w:val="ro-RO"/>
              </w:rPr>
            </w:pPr>
            <w:r w:rsidRPr="00B500F2">
              <w:rPr>
                <w:sz w:val="24"/>
                <w:szCs w:val="24"/>
                <w:lang w:val="ro-RO"/>
              </w:rPr>
              <w:t>Da</w:t>
            </w:r>
          </w:p>
        </w:tc>
      </w:tr>
      <w:tr w:rsidR="00C450E9" w:rsidRPr="00B500F2" w:rsidTr="00333E99">
        <w:tc>
          <w:tcPr>
            <w:tcW w:w="6379" w:type="dxa"/>
            <w:shd w:val="clear" w:color="auto" w:fill="FFFFFF" w:themeFill="background1"/>
          </w:tcPr>
          <w:p w:rsidR="00C450E9" w:rsidRPr="00B500F2" w:rsidRDefault="00C450E9" w:rsidP="00722F94">
            <w:pPr>
              <w:tabs>
                <w:tab w:val="right" w:pos="426"/>
              </w:tabs>
              <w:rPr>
                <w:sz w:val="24"/>
                <w:szCs w:val="24"/>
                <w:lang w:val="ro-RO"/>
              </w:rPr>
            </w:pPr>
            <w:r w:rsidRPr="00B500F2">
              <w:rPr>
                <w:sz w:val="24"/>
                <w:szCs w:val="24"/>
                <w:lang w:val="ro-RO"/>
              </w:rPr>
              <w:t>facturarea electronică</w:t>
            </w:r>
          </w:p>
        </w:tc>
        <w:tc>
          <w:tcPr>
            <w:tcW w:w="4394" w:type="dxa"/>
            <w:shd w:val="clear" w:color="auto" w:fill="FFFFFF" w:themeFill="background1"/>
            <w:vAlign w:val="center"/>
          </w:tcPr>
          <w:p w:rsidR="00C450E9" w:rsidRPr="00B500F2" w:rsidRDefault="00C450E9" w:rsidP="00EA09A8">
            <w:pPr>
              <w:tabs>
                <w:tab w:val="right" w:pos="426"/>
              </w:tabs>
              <w:jc w:val="center"/>
              <w:rPr>
                <w:sz w:val="24"/>
                <w:szCs w:val="24"/>
                <w:lang w:val="ro-RO"/>
              </w:rPr>
            </w:pPr>
            <w:r w:rsidRPr="00B500F2">
              <w:rPr>
                <w:sz w:val="24"/>
                <w:szCs w:val="24"/>
                <w:lang w:val="ro-RO"/>
              </w:rPr>
              <w:t>Da</w:t>
            </w:r>
          </w:p>
        </w:tc>
      </w:tr>
      <w:tr w:rsidR="00C450E9" w:rsidRPr="00B500F2" w:rsidTr="00333E99">
        <w:tc>
          <w:tcPr>
            <w:tcW w:w="6379" w:type="dxa"/>
            <w:shd w:val="clear" w:color="auto" w:fill="FFFFFF" w:themeFill="background1"/>
          </w:tcPr>
          <w:p w:rsidR="00C450E9" w:rsidRPr="00B500F2" w:rsidRDefault="00C450E9" w:rsidP="00722F94">
            <w:pPr>
              <w:tabs>
                <w:tab w:val="right" w:pos="426"/>
              </w:tabs>
              <w:rPr>
                <w:sz w:val="24"/>
                <w:szCs w:val="24"/>
                <w:lang w:val="ro-RO"/>
              </w:rPr>
            </w:pPr>
            <w:r w:rsidRPr="00B500F2">
              <w:rPr>
                <w:sz w:val="24"/>
                <w:szCs w:val="24"/>
                <w:lang w:val="ro-RO"/>
              </w:rPr>
              <w:t>plăţile electronice</w:t>
            </w:r>
          </w:p>
        </w:tc>
        <w:tc>
          <w:tcPr>
            <w:tcW w:w="4394" w:type="dxa"/>
            <w:shd w:val="clear" w:color="auto" w:fill="FFFFFF" w:themeFill="background1"/>
            <w:vAlign w:val="center"/>
          </w:tcPr>
          <w:p w:rsidR="00C450E9" w:rsidRPr="00B500F2" w:rsidRDefault="00C450E9" w:rsidP="00EA09A8">
            <w:pPr>
              <w:tabs>
                <w:tab w:val="right" w:pos="426"/>
              </w:tabs>
              <w:jc w:val="center"/>
              <w:rPr>
                <w:sz w:val="24"/>
                <w:szCs w:val="24"/>
                <w:lang w:val="ro-RO"/>
              </w:rPr>
            </w:pPr>
            <w:r w:rsidRPr="00B500F2">
              <w:rPr>
                <w:sz w:val="24"/>
                <w:szCs w:val="24"/>
                <w:lang w:val="ro-RO"/>
              </w:rPr>
              <w:t>Da</w:t>
            </w:r>
          </w:p>
        </w:tc>
      </w:tr>
    </w:tbl>
    <w:p w:rsidR="00207B3C" w:rsidRPr="00B500F2" w:rsidRDefault="00207B3C" w:rsidP="00333E99">
      <w:pPr>
        <w:numPr>
          <w:ilvl w:val="0"/>
          <w:numId w:val="3"/>
        </w:numPr>
        <w:tabs>
          <w:tab w:val="left" w:pos="426"/>
        </w:tabs>
        <w:ind w:left="-1134" w:firstLine="1134"/>
        <w:jc w:val="both"/>
        <w:rPr>
          <w:b/>
          <w:sz w:val="24"/>
          <w:szCs w:val="24"/>
          <w:lang w:val="ro-RO"/>
        </w:rPr>
      </w:pPr>
      <w:r w:rsidRPr="00B500F2">
        <w:rPr>
          <w:b/>
          <w:sz w:val="24"/>
          <w:szCs w:val="24"/>
          <w:lang w:val="ro-RO"/>
        </w:rPr>
        <w:t>Contractul intră sub inciden</w:t>
      </w:r>
      <w:r w:rsidR="00C615E7" w:rsidRPr="00B500F2">
        <w:rPr>
          <w:b/>
          <w:sz w:val="24"/>
          <w:szCs w:val="24"/>
          <w:lang w:val="ro-RO"/>
        </w:rPr>
        <w:t>ţ</w:t>
      </w:r>
      <w:r w:rsidRPr="00B500F2">
        <w:rPr>
          <w:b/>
          <w:sz w:val="24"/>
          <w:szCs w:val="24"/>
          <w:lang w:val="ro-RO"/>
        </w:rPr>
        <w:t xml:space="preserve">a Acordului privind </w:t>
      </w:r>
      <w:r w:rsidR="00AC2788" w:rsidRPr="00B500F2">
        <w:rPr>
          <w:b/>
          <w:sz w:val="24"/>
          <w:szCs w:val="24"/>
          <w:lang w:val="ro-RO"/>
        </w:rPr>
        <w:t>achizi</w:t>
      </w:r>
      <w:r w:rsidR="00C615E7" w:rsidRPr="00B500F2">
        <w:rPr>
          <w:b/>
          <w:sz w:val="24"/>
          <w:szCs w:val="24"/>
          <w:lang w:val="ro-RO"/>
        </w:rPr>
        <w:t>ţ</w:t>
      </w:r>
      <w:r w:rsidR="00AC2788" w:rsidRPr="00B500F2">
        <w:rPr>
          <w:b/>
          <w:sz w:val="24"/>
          <w:szCs w:val="24"/>
          <w:lang w:val="ro-RO"/>
        </w:rPr>
        <w:t>iile</w:t>
      </w:r>
      <w:r w:rsidRPr="00B500F2">
        <w:rPr>
          <w:b/>
          <w:sz w:val="24"/>
          <w:szCs w:val="24"/>
          <w:lang w:val="ro-RO"/>
        </w:rPr>
        <w:t xml:space="preserve"> guvernamentale al </w:t>
      </w:r>
      <w:r w:rsidR="00AC2788" w:rsidRPr="00B500F2">
        <w:rPr>
          <w:b/>
          <w:sz w:val="24"/>
          <w:szCs w:val="24"/>
          <w:lang w:val="ro-RO"/>
        </w:rPr>
        <w:t>Organiza</w:t>
      </w:r>
      <w:r w:rsidR="00C615E7" w:rsidRPr="00B500F2">
        <w:rPr>
          <w:b/>
          <w:sz w:val="24"/>
          <w:szCs w:val="24"/>
          <w:lang w:val="ro-RO"/>
        </w:rPr>
        <w:t>ţ</w:t>
      </w:r>
      <w:r w:rsidR="00AC2788" w:rsidRPr="00B500F2">
        <w:rPr>
          <w:b/>
          <w:sz w:val="24"/>
          <w:szCs w:val="24"/>
          <w:lang w:val="ro-RO"/>
        </w:rPr>
        <w:t>iei</w:t>
      </w:r>
      <w:r w:rsidRPr="00B500F2">
        <w:rPr>
          <w:b/>
          <w:sz w:val="24"/>
          <w:szCs w:val="24"/>
          <w:lang w:val="ro-RO"/>
        </w:rPr>
        <w:t xml:space="preserve"> Mondiale a </w:t>
      </w:r>
      <w:r w:rsidR="00AC2788" w:rsidRPr="00B500F2">
        <w:rPr>
          <w:b/>
          <w:sz w:val="24"/>
          <w:szCs w:val="24"/>
          <w:lang w:val="ro-RO"/>
        </w:rPr>
        <w:t>Comer</w:t>
      </w:r>
      <w:r w:rsidR="00C615E7" w:rsidRPr="00B500F2">
        <w:rPr>
          <w:b/>
          <w:sz w:val="24"/>
          <w:szCs w:val="24"/>
          <w:lang w:val="ro-RO"/>
        </w:rPr>
        <w:t>ţ</w:t>
      </w:r>
      <w:r w:rsidR="00AC2788" w:rsidRPr="00B500F2">
        <w:rPr>
          <w:b/>
          <w:sz w:val="24"/>
          <w:szCs w:val="24"/>
          <w:lang w:val="ro-RO"/>
        </w:rPr>
        <w:t>ului</w:t>
      </w:r>
      <w:r w:rsidRPr="00B500F2">
        <w:rPr>
          <w:b/>
          <w:sz w:val="24"/>
          <w:szCs w:val="24"/>
          <w:lang w:val="ro-RO"/>
        </w:rPr>
        <w:t xml:space="preserve"> (numai în cazul </w:t>
      </w:r>
      <w:r w:rsidR="00AC2788" w:rsidRPr="00B500F2">
        <w:rPr>
          <w:b/>
          <w:sz w:val="24"/>
          <w:szCs w:val="24"/>
          <w:lang w:val="ro-RO"/>
        </w:rPr>
        <w:t>anun</w:t>
      </w:r>
      <w:r w:rsidR="00C615E7" w:rsidRPr="00B500F2">
        <w:rPr>
          <w:b/>
          <w:sz w:val="24"/>
          <w:szCs w:val="24"/>
          <w:lang w:val="ro-RO"/>
        </w:rPr>
        <w:t>ţ</w:t>
      </w:r>
      <w:r w:rsidR="00AC2788" w:rsidRPr="00B500F2">
        <w:rPr>
          <w:b/>
          <w:sz w:val="24"/>
          <w:szCs w:val="24"/>
          <w:lang w:val="ro-RO"/>
        </w:rPr>
        <w:t>urilor</w:t>
      </w:r>
      <w:r w:rsidRPr="00B500F2">
        <w:rPr>
          <w:b/>
          <w:sz w:val="24"/>
          <w:szCs w:val="24"/>
          <w:lang w:val="ro-RO"/>
        </w:rPr>
        <w:t xml:space="preserve"> transmise spre publicare în Jurnalul Oficial al Uniunii Europene):</w:t>
      </w:r>
      <w:r w:rsidR="00C450E9" w:rsidRPr="00B500F2">
        <w:rPr>
          <w:sz w:val="24"/>
          <w:szCs w:val="24"/>
          <w:u w:val="single"/>
          <w:shd w:val="clear" w:color="auto" w:fill="FFFFFF" w:themeFill="background1"/>
          <w:lang w:val="ro-RO"/>
        </w:rPr>
        <w:t xml:space="preserve">                                                            </w:t>
      </w:r>
      <w:r w:rsidR="00C450E9" w:rsidRPr="00B500F2">
        <w:rPr>
          <w:sz w:val="24"/>
          <w:szCs w:val="24"/>
          <w:u w:val="single"/>
          <w:lang w:val="ro-RO"/>
        </w:rPr>
        <w:t xml:space="preserve">nu.                                                               </w:t>
      </w:r>
      <w:r w:rsidR="00C450E9" w:rsidRPr="00B500F2">
        <w:rPr>
          <w:color w:val="FFFFFF" w:themeColor="background1"/>
          <w:sz w:val="24"/>
          <w:szCs w:val="24"/>
          <w:u w:val="single"/>
          <w:shd w:val="clear" w:color="auto" w:fill="FFFFFF" w:themeFill="background1"/>
          <w:lang w:val="ro-RO"/>
        </w:rPr>
        <w:t>.</w:t>
      </w:r>
      <w:r w:rsidR="00C450E9" w:rsidRPr="00B500F2">
        <w:rPr>
          <w:sz w:val="24"/>
          <w:szCs w:val="24"/>
          <w:u w:val="single"/>
          <w:shd w:val="clear" w:color="auto" w:fill="FFFFFF" w:themeFill="background1"/>
          <w:lang w:val="ro-RO"/>
        </w:rPr>
        <w:t xml:space="preserve">            </w:t>
      </w:r>
    </w:p>
    <w:p w:rsidR="00B1222A" w:rsidRDefault="00207B3C" w:rsidP="00333E99">
      <w:pPr>
        <w:pStyle w:val="ListParagraph"/>
        <w:tabs>
          <w:tab w:val="right" w:pos="426"/>
        </w:tabs>
        <w:ind w:left="3960"/>
        <w:jc w:val="center"/>
        <w:rPr>
          <w:sz w:val="16"/>
          <w:szCs w:val="16"/>
          <w:lang w:val="ro-RO"/>
        </w:rPr>
      </w:pPr>
      <w:r w:rsidRPr="00B500F2">
        <w:rPr>
          <w:sz w:val="16"/>
          <w:szCs w:val="16"/>
          <w:lang w:val="ro-RO"/>
        </w:rPr>
        <w:t>(se specifică da sau nu)</w:t>
      </w:r>
    </w:p>
    <w:p w:rsidR="00E83928" w:rsidRPr="00E83928" w:rsidRDefault="00700A2F" w:rsidP="00E83928">
      <w:pPr>
        <w:pStyle w:val="ListParagraph"/>
        <w:numPr>
          <w:ilvl w:val="0"/>
          <w:numId w:val="3"/>
        </w:numPr>
        <w:tabs>
          <w:tab w:val="left" w:pos="426"/>
        </w:tabs>
        <w:ind w:left="-1134" w:firstLine="1134"/>
        <w:jc w:val="both"/>
        <w:rPr>
          <w:sz w:val="24"/>
          <w:szCs w:val="24"/>
          <w:u w:val="single"/>
          <w:lang w:val="ro-MO"/>
        </w:rPr>
      </w:pPr>
      <w:r w:rsidRPr="00E83928">
        <w:rPr>
          <w:b/>
          <w:sz w:val="24"/>
          <w:szCs w:val="24"/>
          <w:lang w:val="ro-RO"/>
        </w:rPr>
        <w:t xml:space="preserve">Alte </w:t>
      </w:r>
      <w:r w:rsidR="00AC2788" w:rsidRPr="00E83928">
        <w:rPr>
          <w:b/>
          <w:sz w:val="24"/>
          <w:szCs w:val="24"/>
          <w:lang w:val="ro-RO"/>
        </w:rPr>
        <w:t>informa</w:t>
      </w:r>
      <w:r w:rsidR="00C615E7" w:rsidRPr="00E83928">
        <w:rPr>
          <w:b/>
          <w:sz w:val="24"/>
          <w:szCs w:val="24"/>
          <w:lang w:val="ro-RO"/>
        </w:rPr>
        <w:t>ţ</w:t>
      </w:r>
      <w:r w:rsidR="00AC2788" w:rsidRPr="00E83928">
        <w:rPr>
          <w:b/>
          <w:sz w:val="24"/>
          <w:szCs w:val="24"/>
          <w:lang w:val="ro-RO"/>
        </w:rPr>
        <w:t>ii</w:t>
      </w:r>
      <w:r w:rsidRPr="00E83928">
        <w:rPr>
          <w:b/>
          <w:sz w:val="24"/>
          <w:szCs w:val="24"/>
          <w:lang w:val="ro-RO"/>
        </w:rPr>
        <w:t xml:space="preserve"> relevante:</w:t>
      </w:r>
      <w:r w:rsidR="00995C40" w:rsidRPr="00E83928">
        <w:rPr>
          <w:b/>
          <w:sz w:val="24"/>
          <w:szCs w:val="24"/>
          <w:lang w:val="ro-RO"/>
        </w:rPr>
        <w:t xml:space="preserve"> </w:t>
      </w:r>
    </w:p>
    <w:p w:rsidR="00304E2E" w:rsidRPr="00E83928" w:rsidRDefault="00304E2E" w:rsidP="00E83928">
      <w:pPr>
        <w:pStyle w:val="ListParagraph"/>
        <w:tabs>
          <w:tab w:val="left" w:pos="426"/>
        </w:tabs>
        <w:ind w:left="-1134" w:firstLine="1560"/>
        <w:jc w:val="both"/>
        <w:rPr>
          <w:sz w:val="24"/>
          <w:szCs w:val="24"/>
          <w:u w:val="single"/>
          <w:lang w:val="ro-MO"/>
        </w:rPr>
      </w:pPr>
      <w:r w:rsidRPr="00E83928">
        <w:rPr>
          <w:rStyle w:val="Strong"/>
          <w:b w:val="0"/>
          <w:sz w:val="24"/>
          <w:szCs w:val="24"/>
          <w:u w:val="single"/>
          <w:lang w:val="ro-MO"/>
        </w:rPr>
        <w:t>Contractul va fi însoţit de o Garanţie de bună execuţie</w:t>
      </w:r>
      <w:r w:rsidR="00C21573">
        <w:rPr>
          <w:rStyle w:val="Strong"/>
          <w:b w:val="0"/>
          <w:sz w:val="24"/>
          <w:szCs w:val="24"/>
          <w:u w:val="single"/>
          <w:lang w:val="ro-MO"/>
        </w:rPr>
        <w:t xml:space="preserve">, </w:t>
      </w:r>
      <w:r w:rsidR="00C21573" w:rsidRPr="00C21573">
        <w:rPr>
          <w:rStyle w:val="Strong"/>
          <w:b w:val="0"/>
          <w:sz w:val="24"/>
          <w:szCs w:val="24"/>
          <w:u w:val="single"/>
          <w:lang w:val="ro-MO"/>
        </w:rPr>
        <w:t xml:space="preserve">în </w:t>
      </w:r>
      <w:r w:rsidR="00C21573">
        <w:rPr>
          <w:rStyle w:val="Strong"/>
          <w:b w:val="0"/>
          <w:sz w:val="24"/>
          <w:szCs w:val="24"/>
          <w:u w:val="single"/>
          <w:lang w:val="ro-MO"/>
        </w:rPr>
        <w:t>mărime</w:t>
      </w:r>
      <w:r w:rsidR="00C21573" w:rsidRPr="00C21573">
        <w:rPr>
          <w:rStyle w:val="Strong"/>
          <w:b w:val="0"/>
          <w:sz w:val="24"/>
          <w:szCs w:val="24"/>
          <w:u w:val="single"/>
          <w:lang w:val="ro-MO"/>
        </w:rPr>
        <w:t xml:space="preserve"> de </w:t>
      </w:r>
      <w:r w:rsidR="00C21573" w:rsidRPr="00C21573">
        <w:rPr>
          <w:color w:val="000000" w:themeColor="text1"/>
          <w:sz w:val="24"/>
          <w:szCs w:val="24"/>
          <w:u w:val="single"/>
          <w:lang w:val="en-US"/>
        </w:rPr>
        <w:t>5% din valoarea contractului, inclusiv TVA</w:t>
      </w:r>
      <w:r w:rsidR="00C21573" w:rsidRPr="00C21573">
        <w:rPr>
          <w:color w:val="000000" w:themeColor="text1"/>
          <w:sz w:val="24"/>
          <w:szCs w:val="24"/>
          <w:u w:val="single"/>
          <w:lang w:val="ro-RO"/>
        </w:rPr>
        <w:t>,</w:t>
      </w:r>
      <w:r w:rsidRPr="00C21573">
        <w:rPr>
          <w:rStyle w:val="Strong"/>
          <w:b w:val="0"/>
          <w:sz w:val="24"/>
          <w:szCs w:val="24"/>
          <w:u w:val="single"/>
          <w:lang w:val="ro-MO"/>
        </w:rPr>
        <w:t xml:space="preserve"> (emisă de o bancă comercială) conform formularului F 3.</w:t>
      </w:r>
      <w:r w:rsidRPr="00E83928">
        <w:rPr>
          <w:rStyle w:val="Strong"/>
          <w:b w:val="0"/>
          <w:sz w:val="24"/>
          <w:szCs w:val="24"/>
          <w:u w:val="single"/>
          <w:lang w:val="ro-MO"/>
        </w:rPr>
        <w:t xml:space="preserve">3 din documentația standard </w:t>
      </w:r>
      <w:r w:rsidRPr="00E83928">
        <w:rPr>
          <w:sz w:val="24"/>
          <w:szCs w:val="24"/>
          <w:u w:val="single"/>
          <w:lang w:val="ro-MO"/>
        </w:rPr>
        <w:t>pentru realizarea achiziţiilor publice de bunuri</w:t>
      </w:r>
      <w:r w:rsidRPr="00E83928">
        <w:rPr>
          <w:rStyle w:val="Strong"/>
          <w:b w:val="0"/>
          <w:sz w:val="24"/>
          <w:szCs w:val="24"/>
          <w:u w:val="single"/>
          <w:lang w:val="ro-MO"/>
        </w:rPr>
        <w:t xml:space="preserve">, </w:t>
      </w:r>
      <w:r w:rsidRPr="00E83928">
        <w:rPr>
          <w:sz w:val="24"/>
          <w:szCs w:val="24"/>
          <w:u w:val="single"/>
          <w:lang w:val="ro-MO"/>
        </w:rPr>
        <w:t xml:space="preserve">sau </w:t>
      </w:r>
      <w:r w:rsidRPr="00E83928">
        <w:rPr>
          <w:rStyle w:val="Strong"/>
          <w:b w:val="0"/>
          <w:sz w:val="24"/>
          <w:szCs w:val="24"/>
          <w:u w:val="single"/>
          <w:lang w:val="ro-MO"/>
        </w:rPr>
        <w:t>prin transfer la contul autorităţii contractante, conform următoarelor date bancare:</w:t>
      </w:r>
      <w:r w:rsidRPr="00E83928">
        <w:rPr>
          <w:sz w:val="24"/>
          <w:szCs w:val="24"/>
          <w:u w:val="single"/>
          <w:lang w:val="ro-MO"/>
        </w:rPr>
        <w:t xml:space="preserve"> </w:t>
      </w:r>
    </w:p>
    <w:p w:rsidR="00304E2E" w:rsidRPr="00433DC1" w:rsidRDefault="00304E2E" w:rsidP="00E83928">
      <w:pPr>
        <w:ind w:left="-1134"/>
        <w:jc w:val="both"/>
        <w:rPr>
          <w:rStyle w:val="Strong"/>
          <w:b w:val="0"/>
          <w:sz w:val="24"/>
          <w:szCs w:val="24"/>
          <w:u w:val="single"/>
          <w:lang w:val="ro-MO"/>
        </w:rPr>
      </w:pPr>
      <w:r w:rsidRPr="00433DC1">
        <w:rPr>
          <w:sz w:val="24"/>
          <w:szCs w:val="24"/>
          <w:u w:val="single"/>
          <w:lang w:val="ro-MO"/>
        </w:rPr>
        <w:t xml:space="preserve">Beneficiarul plăţii: </w:t>
      </w:r>
      <w:r w:rsidRPr="00433DC1">
        <w:rPr>
          <w:rStyle w:val="Strong"/>
          <w:b w:val="0"/>
          <w:sz w:val="24"/>
          <w:szCs w:val="24"/>
          <w:u w:val="single"/>
          <w:lang w:val="ro-MO"/>
        </w:rPr>
        <w:t>A</w:t>
      </w:r>
      <w:r w:rsidR="00475B67" w:rsidRPr="00433DC1">
        <w:rPr>
          <w:rStyle w:val="Strong"/>
          <w:b w:val="0"/>
          <w:sz w:val="24"/>
          <w:szCs w:val="24"/>
          <w:u w:val="single"/>
          <w:lang w:val="ro-MO"/>
        </w:rPr>
        <w:t>genţia</w:t>
      </w:r>
      <w:r w:rsidRPr="00433DC1">
        <w:rPr>
          <w:rStyle w:val="Strong"/>
          <w:b w:val="0"/>
          <w:sz w:val="24"/>
          <w:szCs w:val="24"/>
          <w:u w:val="single"/>
          <w:lang w:val="ro-MO"/>
        </w:rPr>
        <w:t xml:space="preserve"> A</w:t>
      </w:r>
      <w:r w:rsidR="00475B67" w:rsidRPr="00433DC1">
        <w:rPr>
          <w:rStyle w:val="Strong"/>
          <w:b w:val="0"/>
          <w:sz w:val="24"/>
          <w:szCs w:val="24"/>
          <w:u w:val="single"/>
          <w:lang w:val="ro-MO"/>
        </w:rPr>
        <w:t>sigurare</w:t>
      </w:r>
      <w:r w:rsidRPr="00433DC1">
        <w:rPr>
          <w:rStyle w:val="Strong"/>
          <w:b w:val="0"/>
          <w:sz w:val="24"/>
          <w:szCs w:val="24"/>
          <w:u w:val="single"/>
          <w:lang w:val="ro-MO"/>
        </w:rPr>
        <w:t xml:space="preserve"> R</w:t>
      </w:r>
      <w:r w:rsidR="00475B67" w:rsidRPr="00433DC1">
        <w:rPr>
          <w:rStyle w:val="Strong"/>
          <w:b w:val="0"/>
          <w:sz w:val="24"/>
          <w:szCs w:val="24"/>
          <w:u w:val="single"/>
          <w:lang w:val="ro-MO"/>
        </w:rPr>
        <w:t>esurse</w:t>
      </w:r>
      <w:r w:rsidRPr="00433DC1">
        <w:rPr>
          <w:rStyle w:val="Strong"/>
          <w:b w:val="0"/>
          <w:sz w:val="24"/>
          <w:szCs w:val="24"/>
          <w:u w:val="single"/>
          <w:lang w:val="ro-MO"/>
        </w:rPr>
        <w:t xml:space="preserve"> </w:t>
      </w:r>
      <w:r w:rsidR="00475B67" w:rsidRPr="00433DC1">
        <w:rPr>
          <w:rStyle w:val="Strong"/>
          <w:b w:val="0"/>
          <w:sz w:val="24"/>
          <w:szCs w:val="24"/>
          <w:u w:val="single"/>
          <w:lang w:val="ro-MO"/>
        </w:rPr>
        <w:t>şi</w:t>
      </w:r>
      <w:r w:rsidRPr="00433DC1">
        <w:rPr>
          <w:rStyle w:val="Strong"/>
          <w:b w:val="0"/>
          <w:sz w:val="24"/>
          <w:szCs w:val="24"/>
          <w:u w:val="single"/>
          <w:lang w:val="ro-MO"/>
        </w:rPr>
        <w:t xml:space="preserve"> A</w:t>
      </w:r>
      <w:r w:rsidR="00475B67" w:rsidRPr="00433DC1">
        <w:rPr>
          <w:rStyle w:val="Strong"/>
          <w:b w:val="0"/>
          <w:sz w:val="24"/>
          <w:szCs w:val="24"/>
          <w:u w:val="single"/>
          <w:lang w:val="ro-MO"/>
        </w:rPr>
        <w:t>dministrare</w:t>
      </w:r>
      <w:r w:rsidRPr="00433DC1">
        <w:rPr>
          <w:rStyle w:val="Strong"/>
          <w:b w:val="0"/>
          <w:sz w:val="24"/>
          <w:szCs w:val="24"/>
          <w:u w:val="single"/>
          <w:lang w:val="ro-MO"/>
        </w:rPr>
        <w:t xml:space="preserve"> P</w:t>
      </w:r>
      <w:r w:rsidR="00475B67" w:rsidRPr="00433DC1">
        <w:rPr>
          <w:rStyle w:val="Strong"/>
          <w:b w:val="0"/>
          <w:sz w:val="24"/>
          <w:szCs w:val="24"/>
          <w:u w:val="single"/>
          <w:lang w:val="ro-MO"/>
        </w:rPr>
        <w:t>atrimoniu</w:t>
      </w:r>
      <w:r w:rsidRPr="00433DC1">
        <w:rPr>
          <w:rStyle w:val="Strong"/>
          <w:b w:val="0"/>
          <w:sz w:val="24"/>
          <w:szCs w:val="24"/>
          <w:u w:val="single"/>
          <w:lang w:val="ro-MO"/>
        </w:rPr>
        <w:t xml:space="preserve"> </w:t>
      </w:r>
      <w:r w:rsidR="00475B67" w:rsidRPr="00433DC1">
        <w:rPr>
          <w:rStyle w:val="Strong"/>
          <w:b w:val="0"/>
          <w:sz w:val="24"/>
          <w:szCs w:val="24"/>
          <w:u w:val="single"/>
          <w:lang w:val="ro-MO"/>
        </w:rPr>
        <w:t>a</w:t>
      </w:r>
      <w:r w:rsidRPr="00433DC1">
        <w:rPr>
          <w:rStyle w:val="Strong"/>
          <w:b w:val="0"/>
          <w:sz w:val="24"/>
          <w:szCs w:val="24"/>
          <w:u w:val="single"/>
          <w:lang w:val="ro-MO"/>
        </w:rPr>
        <w:t xml:space="preserve"> M</w:t>
      </w:r>
      <w:r w:rsidR="00475B67" w:rsidRPr="00433DC1">
        <w:rPr>
          <w:rStyle w:val="Strong"/>
          <w:b w:val="0"/>
          <w:sz w:val="24"/>
          <w:szCs w:val="24"/>
          <w:u w:val="single"/>
          <w:lang w:val="ro-MO"/>
        </w:rPr>
        <w:t>inisterului</w:t>
      </w:r>
      <w:r w:rsidRPr="00433DC1">
        <w:rPr>
          <w:rStyle w:val="Strong"/>
          <w:b w:val="0"/>
          <w:sz w:val="24"/>
          <w:szCs w:val="24"/>
          <w:u w:val="single"/>
          <w:lang w:val="ro-MO"/>
        </w:rPr>
        <w:t xml:space="preserve"> A</w:t>
      </w:r>
      <w:r w:rsidR="00475B67" w:rsidRPr="00433DC1">
        <w:rPr>
          <w:rStyle w:val="Strong"/>
          <w:b w:val="0"/>
          <w:sz w:val="24"/>
          <w:szCs w:val="24"/>
          <w:u w:val="single"/>
          <w:lang w:val="ro-MO"/>
        </w:rPr>
        <w:t>părării</w:t>
      </w:r>
    </w:p>
    <w:p w:rsidR="00304E2E" w:rsidRPr="00093D69" w:rsidRDefault="00304E2E" w:rsidP="00E83928">
      <w:pPr>
        <w:tabs>
          <w:tab w:val="left" w:pos="372"/>
        </w:tabs>
        <w:suppressAutoHyphens/>
        <w:ind w:left="-1134"/>
        <w:rPr>
          <w:rStyle w:val="Strong"/>
          <w:b w:val="0"/>
          <w:bCs w:val="0"/>
          <w:color w:val="000000" w:themeColor="text1"/>
          <w:sz w:val="24"/>
          <w:szCs w:val="24"/>
          <w:u w:val="single"/>
          <w:lang w:val="ro-MO"/>
        </w:rPr>
      </w:pPr>
      <w:r w:rsidRPr="00433DC1">
        <w:rPr>
          <w:sz w:val="24"/>
          <w:szCs w:val="24"/>
          <w:u w:val="single"/>
          <w:lang w:val="ro-MO"/>
        </w:rPr>
        <w:t xml:space="preserve">Denumirea Băncii: </w:t>
      </w:r>
      <w:r w:rsidRPr="00433DC1">
        <w:rPr>
          <w:rStyle w:val="Strong"/>
          <w:b w:val="0"/>
          <w:sz w:val="24"/>
          <w:szCs w:val="24"/>
          <w:u w:val="single"/>
          <w:lang w:val="ro-MO"/>
        </w:rPr>
        <w:t>Ministerul Finanţelor – Trezoreria</w:t>
      </w:r>
      <w:r w:rsidRPr="00093D69">
        <w:rPr>
          <w:rStyle w:val="Strong"/>
          <w:b w:val="0"/>
          <w:sz w:val="24"/>
          <w:szCs w:val="24"/>
          <w:u w:val="single"/>
          <w:lang w:val="ro-MO"/>
        </w:rPr>
        <w:t xml:space="preserve"> de Stat</w:t>
      </w:r>
      <w:r w:rsidRPr="00093D69">
        <w:rPr>
          <w:sz w:val="24"/>
          <w:szCs w:val="24"/>
          <w:u w:val="single"/>
          <w:lang w:val="ro-MO"/>
        </w:rPr>
        <w:t xml:space="preserve"> </w:t>
      </w:r>
      <w:r w:rsidRPr="00093D69">
        <w:rPr>
          <w:sz w:val="24"/>
          <w:szCs w:val="24"/>
          <w:u w:val="single"/>
          <w:lang w:val="ro-MO"/>
        </w:rPr>
        <w:br/>
        <w:t xml:space="preserve">Codul fiscal: </w:t>
      </w:r>
      <w:r w:rsidRPr="00093D69">
        <w:rPr>
          <w:rStyle w:val="Strong"/>
          <w:b w:val="0"/>
          <w:sz w:val="24"/>
          <w:szCs w:val="24"/>
          <w:u w:val="single"/>
          <w:lang w:val="ro-MO"/>
        </w:rPr>
        <w:t>1006601001229</w:t>
      </w:r>
      <w:r w:rsidRPr="00093D69">
        <w:rPr>
          <w:sz w:val="24"/>
          <w:szCs w:val="24"/>
          <w:u w:val="single"/>
          <w:lang w:val="ro-MO"/>
        </w:rPr>
        <w:t xml:space="preserve"> </w:t>
      </w:r>
      <w:r w:rsidRPr="00093D69">
        <w:rPr>
          <w:sz w:val="24"/>
          <w:szCs w:val="24"/>
          <w:u w:val="single"/>
          <w:lang w:val="ro-MO"/>
        </w:rPr>
        <w:br/>
        <w:t xml:space="preserve">IBAN: </w:t>
      </w:r>
      <w:r w:rsidRPr="00093D69">
        <w:rPr>
          <w:rStyle w:val="Strong"/>
          <w:b w:val="0"/>
          <w:sz w:val="24"/>
          <w:szCs w:val="24"/>
          <w:u w:val="single"/>
          <w:lang w:val="ro-MO"/>
        </w:rPr>
        <w:t xml:space="preserve">MD28TRPCAA518410A00572AA </w:t>
      </w:r>
    </w:p>
    <w:p w:rsidR="00304E2E" w:rsidRPr="00093D69" w:rsidRDefault="00304E2E" w:rsidP="00475B67">
      <w:pPr>
        <w:tabs>
          <w:tab w:val="right" w:pos="426"/>
        </w:tabs>
        <w:ind w:left="-1134"/>
        <w:rPr>
          <w:color w:val="000000" w:themeColor="text1"/>
          <w:sz w:val="24"/>
          <w:szCs w:val="24"/>
          <w:u w:val="single"/>
          <w:lang w:val="ro-MO"/>
        </w:rPr>
      </w:pPr>
      <w:r w:rsidRPr="00093D69">
        <w:rPr>
          <w:rStyle w:val="Strong"/>
          <w:b w:val="0"/>
          <w:sz w:val="24"/>
          <w:szCs w:val="24"/>
          <w:u w:val="single"/>
          <w:lang w:val="ro-MO"/>
        </w:rPr>
        <w:t>cu nota “Pentru garanţia de buna execuţie a contractului</w:t>
      </w:r>
      <w:r>
        <w:rPr>
          <w:rStyle w:val="Strong"/>
          <w:b w:val="0"/>
          <w:sz w:val="24"/>
          <w:szCs w:val="24"/>
          <w:u w:val="single"/>
          <w:lang w:val="ro-MO"/>
        </w:rPr>
        <w:t>”</w:t>
      </w:r>
      <w:r w:rsidRPr="00093D69">
        <w:rPr>
          <w:rStyle w:val="Strong"/>
          <w:b w:val="0"/>
          <w:sz w:val="24"/>
          <w:szCs w:val="24"/>
          <w:u w:val="single"/>
          <w:lang w:val="ro-MO"/>
        </w:rPr>
        <w:t>.</w:t>
      </w:r>
      <w:r w:rsidRPr="00093D69">
        <w:rPr>
          <w:color w:val="000000" w:themeColor="text1"/>
          <w:sz w:val="24"/>
          <w:szCs w:val="24"/>
          <w:u w:val="single"/>
          <w:lang w:val="ro-MO"/>
        </w:rPr>
        <w:t xml:space="preserve">       </w:t>
      </w:r>
    </w:p>
    <w:p w:rsidR="00700A2F" w:rsidRPr="00B500F2" w:rsidRDefault="00995C40" w:rsidP="00E83928">
      <w:pPr>
        <w:tabs>
          <w:tab w:val="right" w:pos="426"/>
        </w:tabs>
        <w:jc w:val="both"/>
        <w:rPr>
          <w:b/>
          <w:sz w:val="24"/>
          <w:szCs w:val="24"/>
          <w:lang w:val="ro-RO"/>
        </w:rPr>
      </w:pPr>
      <w:r w:rsidRPr="00995C40">
        <w:rPr>
          <w:b/>
          <w:i/>
          <w:sz w:val="24"/>
          <w:szCs w:val="24"/>
          <w:lang w:val="ro-RO"/>
        </w:rPr>
        <w:t xml:space="preserve"> </w:t>
      </w:r>
      <w:r w:rsidR="00C450E9" w:rsidRPr="00995C40">
        <w:rPr>
          <w:i/>
          <w:sz w:val="24"/>
          <w:szCs w:val="24"/>
          <w:u w:val="single"/>
          <w:lang w:val="ro-RO"/>
        </w:rPr>
        <w:t xml:space="preserve"> </w:t>
      </w:r>
    </w:p>
    <w:p w:rsidR="009D2AC7" w:rsidRPr="00B500F2" w:rsidRDefault="00AA14E6" w:rsidP="00333E99">
      <w:pPr>
        <w:rPr>
          <w:b/>
          <w:sz w:val="24"/>
          <w:szCs w:val="24"/>
          <w:lang w:val="ro-RO"/>
        </w:rPr>
      </w:pPr>
      <w:r w:rsidRPr="00B500F2">
        <w:rPr>
          <w:b/>
          <w:sz w:val="24"/>
          <w:szCs w:val="24"/>
          <w:lang w:val="ro-RO"/>
        </w:rPr>
        <w:t>Conducătorul grupului de lucru:</w:t>
      </w:r>
    </w:p>
    <w:p w:rsidR="00E369C4" w:rsidRPr="00B500F2" w:rsidRDefault="00AA14E6" w:rsidP="00333E99">
      <w:pPr>
        <w:ind w:left="2832" w:firstLine="708"/>
        <w:rPr>
          <w:sz w:val="24"/>
          <w:szCs w:val="24"/>
          <w:lang w:val="ro-RO"/>
        </w:rPr>
      </w:pPr>
      <w:r w:rsidRPr="00B500F2">
        <w:rPr>
          <w:b/>
          <w:sz w:val="24"/>
          <w:szCs w:val="24"/>
          <w:lang w:val="ro-RO"/>
        </w:rPr>
        <w:t xml:space="preserve">  </w:t>
      </w:r>
      <w:r w:rsidR="00E918C8">
        <w:rPr>
          <w:b/>
          <w:sz w:val="28"/>
          <w:szCs w:val="28"/>
          <w:u w:val="single"/>
          <w:shd w:val="clear" w:color="auto" w:fill="FFFFFF" w:themeFill="background1"/>
          <w:lang w:val="ro-RO"/>
        </w:rPr>
        <w:t xml:space="preserve">Sergiu VOINU                            </w:t>
      </w:r>
      <w:r w:rsidR="00E918C8" w:rsidRPr="00733F96">
        <w:rPr>
          <w:b/>
          <w:color w:val="000000" w:themeColor="text1"/>
          <w:sz w:val="24"/>
          <w:szCs w:val="24"/>
          <w:lang w:val="ro-RO"/>
        </w:rPr>
        <w:t>L.Ş.</w:t>
      </w:r>
      <w:r w:rsidR="00C450E9" w:rsidRPr="00B500F2">
        <w:rPr>
          <w:b/>
          <w:sz w:val="28"/>
          <w:szCs w:val="28"/>
          <w:u w:val="single"/>
          <w:shd w:val="clear" w:color="auto" w:fill="FFFFFF" w:themeFill="background1"/>
          <w:lang w:val="ro-RO"/>
        </w:rPr>
        <w:t xml:space="preserve">    </w:t>
      </w:r>
      <w:r w:rsidR="00E918C8">
        <w:rPr>
          <w:b/>
          <w:sz w:val="28"/>
          <w:szCs w:val="28"/>
          <w:u w:val="single"/>
          <w:shd w:val="clear" w:color="auto" w:fill="FFFFFF" w:themeFill="background1"/>
          <w:lang w:val="ro-RO"/>
        </w:rPr>
        <w:t xml:space="preserve">   </w:t>
      </w:r>
      <w:r w:rsidR="00C450E9" w:rsidRPr="00B500F2">
        <w:rPr>
          <w:b/>
          <w:sz w:val="28"/>
          <w:szCs w:val="28"/>
          <w:u w:val="single"/>
          <w:shd w:val="clear" w:color="auto" w:fill="FFFFFF" w:themeFill="background1"/>
          <w:lang w:val="ro-RO"/>
        </w:rPr>
        <w:t xml:space="preserve">                         </w:t>
      </w:r>
      <w:r w:rsidR="00C450E9" w:rsidRPr="00B500F2">
        <w:rPr>
          <w:b/>
          <w:sz w:val="24"/>
          <w:szCs w:val="24"/>
          <w:lang w:val="ro-RO"/>
        </w:rPr>
        <w:t xml:space="preserve">               </w:t>
      </w:r>
    </w:p>
    <w:sectPr w:rsidR="00E369C4" w:rsidRPr="00B500F2" w:rsidSect="00CC291C">
      <w:footerReference w:type="default" r:id="rId8"/>
      <w:pgSz w:w="11906" w:h="16838"/>
      <w:pgMar w:top="284"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75" w:rsidRDefault="00341B75">
      <w:r>
        <w:separator/>
      </w:r>
    </w:p>
  </w:endnote>
  <w:endnote w:type="continuationSeparator" w:id="1">
    <w:p w:rsidR="00341B75" w:rsidRDefault="00341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94" w:rsidRDefault="007A5BF4" w:rsidP="00722F94">
    <w:pPr>
      <w:pStyle w:val="Footer"/>
      <w:jc w:val="center"/>
    </w:pPr>
    <w:fldSimple w:instr=" PAGE   \* MERGEFORMAT ">
      <w:r w:rsidR="0080418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75" w:rsidRDefault="00341B75">
      <w:r>
        <w:separator/>
      </w:r>
    </w:p>
  </w:footnote>
  <w:footnote w:type="continuationSeparator" w:id="1">
    <w:p w:rsidR="00341B75" w:rsidRDefault="00341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69C"/>
    <w:multiLevelType w:val="hybridMultilevel"/>
    <w:tmpl w:val="F83216B0"/>
    <w:lvl w:ilvl="0" w:tplc="9CA27D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227129E"/>
    <w:multiLevelType w:val="hybridMultilevel"/>
    <w:tmpl w:val="5B24DB4C"/>
    <w:lvl w:ilvl="0" w:tplc="53E049B0">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D5DD1"/>
    <w:multiLevelType w:val="hybridMultilevel"/>
    <w:tmpl w:val="BE345676"/>
    <w:lvl w:ilvl="0" w:tplc="243C5B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5D583A17"/>
    <w:multiLevelType w:val="hybridMultilevel"/>
    <w:tmpl w:val="A25AC25C"/>
    <w:lvl w:ilvl="0" w:tplc="85D47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22D78D8"/>
    <w:multiLevelType w:val="hybridMultilevel"/>
    <w:tmpl w:val="6C92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6"/>
  </w:num>
  <w:num w:numId="3">
    <w:abstractNumId w:val="13"/>
  </w:num>
  <w:num w:numId="4">
    <w:abstractNumId w:val="18"/>
  </w:num>
  <w:num w:numId="5">
    <w:abstractNumId w:val="14"/>
  </w:num>
  <w:num w:numId="6">
    <w:abstractNumId w:val="1"/>
  </w:num>
  <w:num w:numId="7">
    <w:abstractNumId w:val="8"/>
  </w:num>
  <w:num w:numId="8">
    <w:abstractNumId w:val="20"/>
  </w:num>
  <w:num w:numId="9">
    <w:abstractNumId w:val="3"/>
  </w:num>
  <w:num w:numId="10">
    <w:abstractNumId w:val="5"/>
  </w:num>
  <w:num w:numId="11">
    <w:abstractNumId w:val="11"/>
  </w:num>
  <w:num w:numId="12">
    <w:abstractNumId w:val="22"/>
  </w:num>
  <w:num w:numId="13">
    <w:abstractNumId w:val="19"/>
  </w:num>
  <w:num w:numId="14">
    <w:abstractNumId w:val="24"/>
  </w:num>
  <w:num w:numId="15">
    <w:abstractNumId w:val="12"/>
  </w:num>
  <w:num w:numId="16">
    <w:abstractNumId w:val="7"/>
  </w:num>
  <w:num w:numId="17">
    <w:abstractNumId w:val="4"/>
  </w:num>
  <w:num w:numId="18">
    <w:abstractNumId w:val="6"/>
  </w:num>
  <w:num w:numId="19">
    <w:abstractNumId w:val="9"/>
  </w:num>
  <w:num w:numId="20">
    <w:abstractNumId w:val="21"/>
  </w:num>
  <w:num w:numId="21">
    <w:abstractNumId w:val="23"/>
  </w:num>
  <w:num w:numId="22">
    <w:abstractNumId w:val="0"/>
  </w:num>
  <w:num w:numId="23">
    <w:abstractNumId w:val="15"/>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9E244E"/>
    <w:rsid w:val="000056FD"/>
    <w:rsid w:val="00011BDF"/>
    <w:rsid w:val="0002450E"/>
    <w:rsid w:val="00033C41"/>
    <w:rsid w:val="00043B8A"/>
    <w:rsid w:val="000443F3"/>
    <w:rsid w:val="000473A6"/>
    <w:rsid w:val="0005427A"/>
    <w:rsid w:val="00064971"/>
    <w:rsid w:val="00070E92"/>
    <w:rsid w:val="0007335C"/>
    <w:rsid w:val="00075BC5"/>
    <w:rsid w:val="00077A9D"/>
    <w:rsid w:val="00081285"/>
    <w:rsid w:val="00082348"/>
    <w:rsid w:val="00086B34"/>
    <w:rsid w:val="00091131"/>
    <w:rsid w:val="000A2C9F"/>
    <w:rsid w:val="000A32D4"/>
    <w:rsid w:val="000A44B7"/>
    <w:rsid w:val="000B2D7E"/>
    <w:rsid w:val="000B4282"/>
    <w:rsid w:val="000D0F71"/>
    <w:rsid w:val="000F14AF"/>
    <w:rsid w:val="001030F2"/>
    <w:rsid w:val="001224DA"/>
    <w:rsid w:val="00140A26"/>
    <w:rsid w:val="00156072"/>
    <w:rsid w:val="00156C52"/>
    <w:rsid w:val="0016683E"/>
    <w:rsid w:val="0017189B"/>
    <w:rsid w:val="00192424"/>
    <w:rsid w:val="00193032"/>
    <w:rsid w:val="00193507"/>
    <w:rsid w:val="00195A29"/>
    <w:rsid w:val="001A031A"/>
    <w:rsid w:val="001A0921"/>
    <w:rsid w:val="001A60AE"/>
    <w:rsid w:val="001B4974"/>
    <w:rsid w:val="001B6DCE"/>
    <w:rsid w:val="001B7B5F"/>
    <w:rsid w:val="001D48E7"/>
    <w:rsid w:val="001E1502"/>
    <w:rsid w:val="001E3544"/>
    <w:rsid w:val="001F244D"/>
    <w:rsid w:val="001F7007"/>
    <w:rsid w:val="001F7681"/>
    <w:rsid w:val="00207B3C"/>
    <w:rsid w:val="0021351C"/>
    <w:rsid w:val="00215133"/>
    <w:rsid w:val="00223C59"/>
    <w:rsid w:val="002265EC"/>
    <w:rsid w:val="002266DD"/>
    <w:rsid w:val="0023350B"/>
    <w:rsid w:val="0024152C"/>
    <w:rsid w:val="00241F2E"/>
    <w:rsid w:val="002510DE"/>
    <w:rsid w:val="002546EC"/>
    <w:rsid w:val="0026407A"/>
    <w:rsid w:val="00264995"/>
    <w:rsid w:val="00276690"/>
    <w:rsid w:val="00284CB9"/>
    <w:rsid w:val="002961A3"/>
    <w:rsid w:val="00296754"/>
    <w:rsid w:val="00297F99"/>
    <w:rsid w:val="002A074C"/>
    <w:rsid w:val="002A37D6"/>
    <w:rsid w:val="002C3EDD"/>
    <w:rsid w:val="002C5CA4"/>
    <w:rsid w:val="002C6FCD"/>
    <w:rsid w:val="002D2BA6"/>
    <w:rsid w:val="002D66C0"/>
    <w:rsid w:val="002E606A"/>
    <w:rsid w:val="002F3A70"/>
    <w:rsid w:val="003010FE"/>
    <w:rsid w:val="00304E2E"/>
    <w:rsid w:val="0031030D"/>
    <w:rsid w:val="00315142"/>
    <w:rsid w:val="00324B48"/>
    <w:rsid w:val="00333E99"/>
    <w:rsid w:val="00335302"/>
    <w:rsid w:val="00335EB6"/>
    <w:rsid w:val="00340BA2"/>
    <w:rsid w:val="00341B75"/>
    <w:rsid w:val="00353A69"/>
    <w:rsid w:val="003549AE"/>
    <w:rsid w:val="00360F67"/>
    <w:rsid w:val="00362E51"/>
    <w:rsid w:val="003647B8"/>
    <w:rsid w:val="00370285"/>
    <w:rsid w:val="00373EB8"/>
    <w:rsid w:val="0037511A"/>
    <w:rsid w:val="00380DBA"/>
    <w:rsid w:val="0038259C"/>
    <w:rsid w:val="003838A2"/>
    <w:rsid w:val="0038622F"/>
    <w:rsid w:val="0039558C"/>
    <w:rsid w:val="003A6CBB"/>
    <w:rsid w:val="003B476B"/>
    <w:rsid w:val="003B762E"/>
    <w:rsid w:val="003C38FD"/>
    <w:rsid w:val="003C3EF0"/>
    <w:rsid w:val="003D058A"/>
    <w:rsid w:val="003E6318"/>
    <w:rsid w:val="00403FE6"/>
    <w:rsid w:val="00405274"/>
    <w:rsid w:val="004065C6"/>
    <w:rsid w:val="0041000F"/>
    <w:rsid w:val="00415483"/>
    <w:rsid w:val="00420DC1"/>
    <w:rsid w:val="004225A2"/>
    <w:rsid w:val="0042484E"/>
    <w:rsid w:val="00441E8B"/>
    <w:rsid w:val="00443919"/>
    <w:rsid w:val="00444B84"/>
    <w:rsid w:val="004471F2"/>
    <w:rsid w:val="0045517F"/>
    <w:rsid w:val="004709B9"/>
    <w:rsid w:val="00470E3A"/>
    <w:rsid w:val="00475B67"/>
    <w:rsid w:val="004762AB"/>
    <w:rsid w:val="00483FD9"/>
    <w:rsid w:val="004858C0"/>
    <w:rsid w:val="00492240"/>
    <w:rsid w:val="0049290B"/>
    <w:rsid w:val="004A23DF"/>
    <w:rsid w:val="004A5651"/>
    <w:rsid w:val="004C35F5"/>
    <w:rsid w:val="004C5BB0"/>
    <w:rsid w:val="004D1884"/>
    <w:rsid w:val="004E146A"/>
    <w:rsid w:val="004E174D"/>
    <w:rsid w:val="004E7CBB"/>
    <w:rsid w:val="004F54D6"/>
    <w:rsid w:val="004F6142"/>
    <w:rsid w:val="00502DF4"/>
    <w:rsid w:val="0050692E"/>
    <w:rsid w:val="00506D5A"/>
    <w:rsid w:val="005140ED"/>
    <w:rsid w:val="00515DDA"/>
    <w:rsid w:val="005160EE"/>
    <w:rsid w:val="00535661"/>
    <w:rsid w:val="005421FA"/>
    <w:rsid w:val="005518F6"/>
    <w:rsid w:val="005560D1"/>
    <w:rsid w:val="005624A6"/>
    <w:rsid w:val="005653E4"/>
    <w:rsid w:val="005764F5"/>
    <w:rsid w:val="00576C06"/>
    <w:rsid w:val="005770A6"/>
    <w:rsid w:val="0058493E"/>
    <w:rsid w:val="005850D6"/>
    <w:rsid w:val="00585530"/>
    <w:rsid w:val="005A48ED"/>
    <w:rsid w:val="005B0108"/>
    <w:rsid w:val="005B3C26"/>
    <w:rsid w:val="005B4495"/>
    <w:rsid w:val="005B5D05"/>
    <w:rsid w:val="005C2169"/>
    <w:rsid w:val="005C5C55"/>
    <w:rsid w:val="005D2F0B"/>
    <w:rsid w:val="005E2215"/>
    <w:rsid w:val="005F61AE"/>
    <w:rsid w:val="00602AC3"/>
    <w:rsid w:val="00610EA1"/>
    <w:rsid w:val="0062221E"/>
    <w:rsid w:val="00642021"/>
    <w:rsid w:val="006429D0"/>
    <w:rsid w:val="006466C0"/>
    <w:rsid w:val="00654065"/>
    <w:rsid w:val="00662C7D"/>
    <w:rsid w:val="00664010"/>
    <w:rsid w:val="00664524"/>
    <w:rsid w:val="00665EF6"/>
    <w:rsid w:val="00666579"/>
    <w:rsid w:val="00672A4B"/>
    <w:rsid w:val="0069001F"/>
    <w:rsid w:val="006907EC"/>
    <w:rsid w:val="00693AF1"/>
    <w:rsid w:val="006A5819"/>
    <w:rsid w:val="006A6405"/>
    <w:rsid w:val="006B6D7A"/>
    <w:rsid w:val="006C030C"/>
    <w:rsid w:val="006C11CA"/>
    <w:rsid w:val="006D05FE"/>
    <w:rsid w:val="006E0027"/>
    <w:rsid w:val="00700A2F"/>
    <w:rsid w:val="007132B3"/>
    <w:rsid w:val="007201DC"/>
    <w:rsid w:val="00722F94"/>
    <w:rsid w:val="0072330A"/>
    <w:rsid w:val="007332E8"/>
    <w:rsid w:val="0074622B"/>
    <w:rsid w:val="0075566C"/>
    <w:rsid w:val="00757314"/>
    <w:rsid w:val="00761A0D"/>
    <w:rsid w:val="00766125"/>
    <w:rsid w:val="00771E63"/>
    <w:rsid w:val="00773DA7"/>
    <w:rsid w:val="0078583D"/>
    <w:rsid w:val="00787398"/>
    <w:rsid w:val="0079101D"/>
    <w:rsid w:val="00794E2A"/>
    <w:rsid w:val="00796324"/>
    <w:rsid w:val="007A5BF4"/>
    <w:rsid w:val="007A65F9"/>
    <w:rsid w:val="007C0DD7"/>
    <w:rsid w:val="007C7F16"/>
    <w:rsid w:val="007D056C"/>
    <w:rsid w:val="007D61DC"/>
    <w:rsid w:val="007D6A62"/>
    <w:rsid w:val="007F1077"/>
    <w:rsid w:val="007F72A2"/>
    <w:rsid w:val="00800967"/>
    <w:rsid w:val="00804186"/>
    <w:rsid w:val="00805A47"/>
    <w:rsid w:val="00815634"/>
    <w:rsid w:val="00816BB6"/>
    <w:rsid w:val="00822E7F"/>
    <w:rsid w:val="0082451A"/>
    <w:rsid w:val="00827EE4"/>
    <w:rsid w:val="00843B2C"/>
    <w:rsid w:val="008628A2"/>
    <w:rsid w:val="008673CE"/>
    <w:rsid w:val="008718A4"/>
    <w:rsid w:val="00880BEC"/>
    <w:rsid w:val="00882069"/>
    <w:rsid w:val="0088363B"/>
    <w:rsid w:val="008876C3"/>
    <w:rsid w:val="0088788C"/>
    <w:rsid w:val="00890460"/>
    <w:rsid w:val="00892BD2"/>
    <w:rsid w:val="008964A7"/>
    <w:rsid w:val="008A354E"/>
    <w:rsid w:val="008A4A74"/>
    <w:rsid w:val="008C1B1C"/>
    <w:rsid w:val="008D5E98"/>
    <w:rsid w:val="008E0BFB"/>
    <w:rsid w:val="008E17B7"/>
    <w:rsid w:val="008F1B48"/>
    <w:rsid w:val="0090083E"/>
    <w:rsid w:val="00903573"/>
    <w:rsid w:val="00904761"/>
    <w:rsid w:val="00917D68"/>
    <w:rsid w:val="009301C3"/>
    <w:rsid w:val="00936455"/>
    <w:rsid w:val="00941F40"/>
    <w:rsid w:val="00945AD2"/>
    <w:rsid w:val="00961AD0"/>
    <w:rsid w:val="00963092"/>
    <w:rsid w:val="0096527B"/>
    <w:rsid w:val="00976A9E"/>
    <w:rsid w:val="00976EBD"/>
    <w:rsid w:val="00995C40"/>
    <w:rsid w:val="00995E52"/>
    <w:rsid w:val="00996846"/>
    <w:rsid w:val="0099774E"/>
    <w:rsid w:val="009A3A97"/>
    <w:rsid w:val="009B711C"/>
    <w:rsid w:val="009C7371"/>
    <w:rsid w:val="009D2AC7"/>
    <w:rsid w:val="009D5F69"/>
    <w:rsid w:val="009D7601"/>
    <w:rsid w:val="009E244E"/>
    <w:rsid w:val="009E4FD5"/>
    <w:rsid w:val="009E68B1"/>
    <w:rsid w:val="00A02472"/>
    <w:rsid w:val="00A07ADB"/>
    <w:rsid w:val="00A11907"/>
    <w:rsid w:val="00A141D4"/>
    <w:rsid w:val="00A26F08"/>
    <w:rsid w:val="00A400C3"/>
    <w:rsid w:val="00A432EB"/>
    <w:rsid w:val="00A61F2B"/>
    <w:rsid w:val="00A62350"/>
    <w:rsid w:val="00A666C9"/>
    <w:rsid w:val="00A76723"/>
    <w:rsid w:val="00A93CC3"/>
    <w:rsid w:val="00A9513F"/>
    <w:rsid w:val="00A97457"/>
    <w:rsid w:val="00AA14E6"/>
    <w:rsid w:val="00AA7BDE"/>
    <w:rsid w:val="00AB23A2"/>
    <w:rsid w:val="00AB34BC"/>
    <w:rsid w:val="00AC1E5F"/>
    <w:rsid w:val="00AC2788"/>
    <w:rsid w:val="00AC6508"/>
    <w:rsid w:val="00AD27DB"/>
    <w:rsid w:val="00AD2A29"/>
    <w:rsid w:val="00AD41C1"/>
    <w:rsid w:val="00AE462B"/>
    <w:rsid w:val="00AF17E7"/>
    <w:rsid w:val="00AF44E7"/>
    <w:rsid w:val="00B00079"/>
    <w:rsid w:val="00B011E2"/>
    <w:rsid w:val="00B072A5"/>
    <w:rsid w:val="00B07EB3"/>
    <w:rsid w:val="00B1222A"/>
    <w:rsid w:val="00B1599F"/>
    <w:rsid w:val="00B1606A"/>
    <w:rsid w:val="00B262CB"/>
    <w:rsid w:val="00B27E6F"/>
    <w:rsid w:val="00B32AA4"/>
    <w:rsid w:val="00B355A4"/>
    <w:rsid w:val="00B458C7"/>
    <w:rsid w:val="00B47655"/>
    <w:rsid w:val="00B500F2"/>
    <w:rsid w:val="00B53265"/>
    <w:rsid w:val="00B65510"/>
    <w:rsid w:val="00B66DFD"/>
    <w:rsid w:val="00B67562"/>
    <w:rsid w:val="00B70A33"/>
    <w:rsid w:val="00B76E7E"/>
    <w:rsid w:val="00B86AD1"/>
    <w:rsid w:val="00B8771A"/>
    <w:rsid w:val="00BA7E1E"/>
    <w:rsid w:val="00BB7802"/>
    <w:rsid w:val="00BC0356"/>
    <w:rsid w:val="00BC3DE8"/>
    <w:rsid w:val="00BE3560"/>
    <w:rsid w:val="00BE6FB8"/>
    <w:rsid w:val="00C031FD"/>
    <w:rsid w:val="00C03320"/>
    <w:rsid w:val="00C03CAE"/>
    <w:rsid w:val="00C21573"/>
    <w:rsid w:val="00C21C19"/>
    <w:rsid w:val="00C22322"/>
    <w:rsid w:val="00C30F47"/>
    <w:rsid w:val="00C3203A"/>
    <w:rsid w:val="00C420C4"/>
    <w:rsid w:val="00C450E9"/>
    <w:rsid w:val="00C55B3E"/>
    <w:rsid w:val="00C613AC"/>
    <w:rsid w:val="00C615E7"/>
    <w:rsid w:val="00C95304"/>
    <w:rsid w:val="00CA676E"/>
    <w:rsid w:val="00CB5C5B"/>
    <w:rsid w:val="00CC291C"/>
    <w:rsid w:val="00CD1962"/>
    <w:rsid w:val="00CD7709"/>
    <w:rsid w:val="00CD788C"/>
    <w:rsid w:val="00CE0759"/>
    <w:rsid w:val="00CE3EFD"/>
    <w:rsid w:val="00CE6B59"/>
    <w:rsid w:val="00CF033A"/>
    <w:rsid w:val="00CF694B"/>
    <w:rsid w:val="00D06E18"/>
    <w:rsid w:val="00D10289"/>
    <w:rsid w:val="00D117E4"/>
    <w:rsid w:val="00D12B43"/>
    <w:rsid w:val="00D17B85"/>
    <w:rsid w:val="00D240D7"/>
    <w:rsid w:val="00D256C5"/>
    <w:rsid w:val="00D2640C"/>
    <w:rsid w:val="00D5290C"/>
    <w:rsid w:val="00D54F9B"/>
    <w:rsid w:val="00D5551D"/>
    <w:rsid w:val="00D640BE"/>
    <w:rsid w:val="00D83549"/>
    <w:rsid w:val="00D85B7E"/>
    <w:rsid w:val="00D85B8C"/>
    <w:rsid w:val="00D913F9"/>
    <w:rsid w:val="00D9612D"/>
    <w:rsid w:val="00DA294C"/>
    <w:rsid w:val="00DA2A5D"/>
    <w:rsid w:val="00DA2B3E"/>
    <w:rsid w:val="00DB2FA4"/>
    <w:rsid w:val="00DC59B2"/>
    <w:rsid w:val="00DD0D4B"/>
    <w:rsid w:val="00DD278D"/>
    <w:rsid w:val="00DD6A5F"/>
    <w:rsid w:val="00DE22D2"/>
    <w:rsid w:val="00DE2DD4"/>
    <w:rsid w:val="00E03567"/>
    <w:rsid w:val="00E044AD"/>
    <w:rsid w:val="00E12A96"/>
    <w:rsid w:val="00E136E5"/>
    <w:rsid w:val="00E16423"/>
    <w:rsid w:val="00E345E2"/>
    <w:rsid w:val="00E369C4"/>
    <w:rsid w:val="00E42CF4"/>
    <w:rsid w:val="00E55E71"/>
    <w:rsid w:val="00E657F0"/>
    <w:rsid w:val="00E67BBF"/>
    <w:rsid w:val="00E73183"/>
    <w:rsid w:val="00E743D3"/>
    <w:rsid w:val="00E827DD"/>
    <w:rsid w:val="00E83928"/>
    <w:rsid w:val="00E84011"/>
    <w:rsid w:val="00E8579A"/>
    <w:rsid w:val="00E8672B"/>
    <w:rsid w:val="00E918C8"/>
    <w:rsid w:val="00E94334"/>
    <w:rsid w:val="00EA07E7"/>
    <w:rsid w:val="00EA3796"/>
    <w:rsid w:val="00EA70E1"/>
    <w:rsid w:val="00EB25F3"/>
    <w:rsid w:val="00EC1D52"/>
    <w:rsid w:val="00EC240F"/>
    <w:rsid w:val="00EC47C6"/>
    <w:rsid w:val="00ED4D8D"/>
    <w:rsid w:val="00EF6EAD"/>
    <w:rsid w:val="00EF7226"/>
    <w:rsid w:val="00F0507A"/>
    <w:rsid w:val="00F1178E"/>
    <w:rsid w:val="00F12540"/>
    <w:rsid w:val="00F159B9"/>
    <w:rsid w:val="00F1644B"/>
    <w:rsid w:val="00F30743"/>
    <w:rsid w:val="00F32346"/>
    <w:rsid w:val="00F33CA7"/>
    <w:rsid w:val="00F37FB9"/>
    <w:rsid w:val="00F424E8"/>
    <w:rsid w:val="00F437B2"/>
    <w:rsid w:val="00F44857"/>
    <w:rsid w:val="00F53932"/>
    <w:rsid w:val="00F539AB"/>
    <w:rsid w:val="00F56BBF"/>
    <w:rsid w:val="00F77EC8"/>
    <w:rsid w:val="00F85754"/>
    <w:rsid w:val="00F922E9"/>
    <w:rsid w:val="00F975B5"/>
    <w:rsid w:val="00FA00A2"/>
    <w:rsid w:val="00FA4FCD"/>
    <w:rsid w:val="00FA56A7"/>
    <w:rsid w:val="00FB099F"/>
    <w:rsid w:val="00FB74D0"/>
    <w:rsid w:val="00FD3D48"/>
    <w:rsid w:val="00FD69A6"/>
    <w:rsid w:val="00FE277F"/>
    <w:rsid w:val="00FF7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iPriority w:val="99"/>
    <w:semiHidden/>
    <w:unhideWhenUsed/>
    <w:rsid w:val="009E244E"/>
    <w:pPr>
      <w:spacing w:after="120"/>
    </w:pPr>
  </w:style>
  <w:style w:type="character" w:customStyle="1" w:styleId="BodyTextChar">
    <w:name w:val="Body Text Char"/>
    <w:basedOn w:val="DefaultParagraphFont"/>
    <w:link w:val="BodyText"/>
    <w:uiPriority w:val="99"/>
    <w:semiHidden/>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character" w:styleId="Strong">
    <w:name w:val="Strong"/>
    <w:basedOn w:val="DefaultParagraphFont"/>
    <w:uiPriority w:val="22"/>
    <w:qFormat/>
    <w:rsid w:val="00963092"/>
    <w:rPr>
      <w:b/>
      <w:bCs/>
    </w:rPr>
  </w:style>
  <w:style w:type="character" w:styleId="Hyperlink">
    <w:name w:val="Hyperlink"/>
    <w:basedOn w:val="DefaultParagraphFont"/>
    <w:uiPriority w:val="99"/>
    <w:unhideWhenUsed/>
    <w:rsid w:val="00904761"/>
    <w:rPr>
      <w:color w:val="0563C1" w:themeColor="hyperlink"/>
      <w:u w:val="single"/>
    </w:rPr>
  </w:style>
  <w:style w:type="character" w:customStyle="1" w:styleId="apple-converted-space">
    <w:name w:val="apple-converted-space"/>
    <w:basedOn w:val="DefaultParagraphFont"/>
    <w:rsid w:val="008A4A74"/>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61910993">
      <w:bodyDiv w:val="1"/>
      <w:marLeft w:val="0"/>
      <w:marRight w:val="0"/>
      <w:marTop w:val="0"/>
      <w:marBottom w:val="0"/>
      <w:divBdr>
        <w:top w:val="none" w:sz="0" w:space="0" w:color="auto"/>
        <w:left w:val="none" w:sz="0" w:space="0" w:color="auto"/>
        <w:bottom w:val="none" w:sz="0" w:space="0" w:color="auto"/>
        <w:right w:val="none" w:sz="0" w:space="0" w:color="auto"/>
      </w:divBdr>
    </w:div>
    <w:div w:id="18315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7669-19E1-43A0-BEA8-A736DD32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2374</Words>
  <Characters>13535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elena.colesnic</cp:lastModifiedBy>
  <cp:revision>147</cp:revision>
  <cp:lastPrinted>2019-03-25T10:16:00Z</cp:lastPrinted>
  <dcterms:created xsi:type="dcterms:W3CDTF">2018-11-14T11:52:00Z</dcterms:created>
  <dcterms:modified xsi:type="dcterms:W3CDTF">2019-03-26T07:34:00Z</dcterms:modified>
</cp:coreProperties>
</file>